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73C4" w14:textId="77777777" w:rsidR="006B7668" w:rsidRPr="00061031" w:rsidRDefault="00700479">
      <w:pPr>
        <w:rPr>
          <w:rFonts w:asciiTheme="majorHAnsi" w:hAnsiTheme="majorHAnsi" w:cstheme="majorHAnsi"/>
          <w:b/>
          <w:sz w:val="24"/>
          <w:szCs w:val="24"/>
        </w:rPr>
      </w:pPr>
      <w:bookmarkStart w:id="0" w:name="_GoBack"/>
      <w:bookmarkEnd w:id="0"/>
      <w:r w:rsidRPr="00061031">
        <w:rPr>
          <w:rFonts w:asciiTheme="majorHAnsi" w:hAnsiTheme="majorHAnsi" w:cstheme="majorHAnsi"/>
          <w:b/>
          <w:sz w:val="24"/>
          <w:szCs w:val="24"/>
        </w:rPr>
        <w:t>Job Description</w:t>
      </w:r>
    </w:p>
    <w:p w14:paraId="29E5DD5A" w14:textId="77777777" w:rsidR="000635B0" w:rsidRPr="00061031" w:rsidRDefault="000635B0" w:rsidP="00CA210C">
      <w:pPr>
        <w:shd w:val="clear" w:color="auto" w:fill="FFFFFF"/>
        <w:spacing w:beforeAutospacing="1" w:after="0" w:afterAutospacing="1" w:line="240" w:lineRule="auto"/>
        <w:textAlignment w:val="baseline"/>
        <w:rPr>
          <w:rFonts w:asciiTheme="majorHAnsi" w:hAnsiTheme="majorHAnsi" w:cstheme="majorHAnsi"/>
          <w:b/>
          <w:sz w:val="24"/>
          <w:szCs w:val="24"/>
        </w:rPr>
      </w:pPr>
      <w:r w:rsidRPr="00061031">
        <w:rPr>
          <w:rFonts w:asciiTheme="majorHAnsi" w:hAnsiTheme="majorHAnsi" w:cstheme="majorHAnsi"/>
          <w:b/>
          <w:sz w:val="24"/>
          <w:szCs w:val="24"/>
        </w:rPr>
        <w:t>ADU</w:t>
      </w:r>
      <w:r w:rsidR="005649B0" w:rsidRPr="00061031">
        <w:rPr>
          <w:rFonts w:asciiTheme="majorHAnsi" w:hAnsiTheme="majorHAnsi" w:cstheme="majorHAnsi"/>
          <w:b/>
          <w:sz w:val="24"/>
          <w:szCs w:val="24"/>
        </w:rPr>
        <w:t>LT BEHAVIORAL HEALTH POLICY ANALYST AND TRAINING COORDINATOR</w:t>
      </w:r>
    </w:p>
    <w:p w14:paraId="7269938B" w14:textId="14CB9A35" w:rsidR="00E50F5D" w:rsidRPr="00061031" w:rsidRDefault="00700479" w:rsidP="00CA210C">
      <w:pPr>
        <w:shd w:val="clear" w:color="auto" w:fill="FFFFFF"/>
        <w:spacing w:beforeAutospacing="1" w:after="0" w:afterAutospacing="1" w:line="240" w:lineRule="auto"/>
        <w:textAlignment w:val="baseline"/>
        <w:rPr>
          <w:rFonts w:asciiTheme="majorHAnsi" w:hAnsiTheme="majorHAnsi" w:cstheme="majorHAnsi"/>
          <w:sz w:val="24"/>
          <w:szCs w:val="24"/>
        </w:rPr>
      </w:pPr>
      <w:r w:rsidRPr="00061031">
        <w:rPr>
          <w:rFonts w:asciiTheme="majorHAnsi" w:hAnsiTheme="majorHAnsi" w:cstheme="majorHAnsi"/>
          <w:sz w:val="24"/>
          <w:szCs w:val="24"/>
        </w:rPr>
        <w:t>The Massachusetts Association for Mental Health</w:t>
      </w:r>
      <w:r w:rsidR="004B6008" w:rsidRPr="00061031">
        <w:rPr>
          <w:rFonts w:asciiTheme="majorHAnsi" w:hAnsiTheme="majorHAnsi" w:cstheme="majorHAnsi"/>
          <w:sz w:val="24"/>
          <w:szCs w:val="24"/>
        </w:rPr>
        <w:t xml:space="preserve"> (MAMH)</w:t>
      </w:r>
      <w:r w:rsidRPr="00061031">
        <w:rPr>
          <w:rFonts w:asciiTheme="majorHAnsi" w:hAnsiTheme="majorHAnsi" w:cstheme="majorHAnsi"/>
          <w:sz w:val="24"/>
          <w:szCs w:val="24"/>
        </w:rPr>
        <w:t xml:space="preserve"> is seeking an experienced well-organized individual with a passion for enhancing the quality of life for </w:t>
      </w:r>
      <w:r w:rsidR="005649B0" w:rsidRPr="00061031">
        <w:rPr>
          <w:rFonts w:asciiTheme="majorHAnsi" w:hAnsiTheme="majorHAnsi" w:cstheme="majorHAnsi"/>
          <w:sz w:val="24"/>
          <w:szCs w:val="24"/>
        </w:rPr>
        <w:t>adults</w:t>
      </w:r>
      <w:r w:rsidR="00061031" w:rsidRPr="00061031">
        <w:rPr>
          <w:rFonts w:asciiTheme="majorHAnsi" w:hAnsiTheme="majorHAnsi" w:cstheme="majorHAnsi"/>
          <w:sz w:val="24"/>
          <w:szCs w:val="24"/>
        </w:rPr>
        <w:t xml:space="preserve"> </w:t>
      </w:r>
      <w:r w:rsidR="005649B0" w:rsidRPr="00061031">
        <w:rPr>
          <w:rFonts w:asciiTheme="majorHAnsi" w:hAnsiTheme="majorHAnsi" w:cstheme="majorHAnsi"/>
          <w:sz w:val="24"/>
          <w:szCs w:val="24"/>
        </w:rPr>
        <w:t>- particularly as they age -</w:t>
      </w:r>
      <w:r w:rsidRPr="00061031">
        <w:rPr>
          <w:rFonts w:asciiTheme="majorHAnsi" w:hAnsiTheme="majorHAnsi" w:cstheme="majorHAnsi"/>
          <w:sz w:val="24"/>
          <w:szCs w:val="24"/>
        </w:rPr>
        <w:t xml:space="preserve"> and </w:t>
      </w:r>
      <w:r w:rsidR="00E50F5D" w:rsidRPr="00061031">
        <w:rPr>
          <w:rFonts w:asciiTheme="majorHAnsi" w:hAnsiTheme="majorHAnsi" w:cstheme="majorHAnsi"/>
          <w:sz w:val="24"/>
          <w:szCs w:val="24"/>
        </w:rPr>
        <w:t xml:space="preserve">knowledge of science, policy and programs concerning </w:t>
      </w:r>
      <w:r w:rsidRPr="00061031">
        <w:rPr>
          <w:rFonts w:asciiTheme="majorHAnsi" w:hAnsiTheme="majorHAnsi" w:cstheme="majorHAnsi"/>
          <w:sz w:val="24"/>
          <w:szCs w:val="24"/>
        </w:rPr>
        <w:t>mental health and substance u</w:t>
      </w:r>
      <w:r w:rsidR="004B6008" w:rsidRPr="00061031">
        <w:rPr>
          <w:rFonts w:asciiTheme="majorHAnsi" w:hAnsiTheme="majorHAnsi" w:cstheme="majorHAnsi"/>
          <w:sz w:val="24"/>
          <w:szCs w:val="24"/>
        </w:rPr>
        <w:t>se conditions to serve as the</w:t>
      </w:r>
      <w:r w:rsidR="005649B0" w:rsidRPr="00061031">
        <w:rPr>
          <w:rFonts w:asciiTheme="majorHAnsi" w:hAnsiTheme="majorHAnsi" w:cstheme="majorHAnsi"/>
          <w:sz w:val="24"/>
          <w:szCs w:val="24"/>
        </w:rPr>
        <w:t xml:space="preserve"> Adult BH Policy Analyst and Training Coordinator.  </w:t>
      </w:r>
      <w:r w:rsidR="00E50F5D" w:rsidRPr="00061031">
        <w:rPr>
          <w:rFonts w:asciiTheme="majorHAnsi" w:hAnsiTheme="majorHAnsi" w:cstheme="majorHAnsi"/>
          <w:sz w:val="24"/>
          <w:szCs w:val="24"/>
        </w:rPr>
        <w:t xml:space="preserve">The </w:t>
      </w:r>
      <w:r w:rsidR="00657B25" w:rsidRPr="00061031">
        <w:rPr>
          <w:rFonts w:asciiTheme="majorHAnsi" w:hAnsiTheme="majorHAnsi" w:cstheme="majorHAnsi"/>
          <w:sz w:val="24"/>
          <w:szCs w:val="24"/>
        </w:rPr>
        <w:t>successful candidate will research, analyze and draft policy positions designed to educate s</w:t>
      </w:r>
      <w:r w:rsidR="008A2B61" w:rsidRPr="00061031">
        <w:rPr>
          <w:rFonts w:asciiTheme="majorHAnsi" w:hAnsiTheme="majorHAnsi" w:cstheme="majorHAnsi"/>
          <w:sz w:val="24"/>
          <w:szCs w:val="24"/>
        </w:rPr>
        <w:t>takeholders and</w:t>
      </w:r>
      <w:r w:rsidR="00657B25" w:rsidRPr="00061031">
        <w:rPr>
          <w:rFonts w:asciiTheme="majorHAnsi" w:hAnsiTheme="majorHAnsi" w:cstheme="majorHAnsi"/>
          <w:sz w:val="24"/>
          <w:szCs w:val="24"/>
        </w:rPr>
        <w:t xml:space="preserve"> policymakers</w:t>
      </w:r>
      <w:r w:rsidR="008A2B61" w:rsidRPr="00061031">
        <w:rPr>
          <w:rFonts w:asciiTheme="majorHAnsi" w:hAnsiTheme="majorHAnsi" w:cstheme="majorHAnsi"/>
          <w:sz w:val="24"/>
          <w:szCs w:val="24"/>
        </w:rPr>
        <w:t xml:space="preserve"> on population needs, care access, and evidence based practices that promote behavioral health, prevent conditions and associated disability</w:t>
      </w:r>
      <w:r w:rsidR="00657B25" w:rsidRPr="00061031">
        <w:rPr>
          <w:rFonts w:asciiTheme="majorHAnsi" w:hAnsiTheme="majorHAnsi" w:cstheme="majorHAnsi"/>
          <w:sz w:val="24"/>
          <w:szCs w:val="24"/>
        </w:rPr>
        <w:t xml:space="preserve">, </w:t>
      </w:r>
      <w:r w:rsidR="008A2B61" w:rsidRPr="00061031">
        <w:rPr>
          <w:rFonts w:asciiTheme="majorHAnsi" w:hAnsiTheme="majorHAnsi" w:cstheme="majorHAnsi"/>
          <w:sz w:val="24"/>
          <w:szCs w:val="24"/>
        </w:rPr>
        <w:t xml:space="preserve">treat timely and effectively </w:t>
      </w:r>
      <w:r w:rsidR="00594D41" w:rsidRPr="00061031">
        <w:rPr>
          <w:rFonts w:asciiTheme="majorHAnsi" w:hAnsiTheme="majorHAnsi" w:cstheme="majorHAnsi"/>
          <w:sz w:val="24"/>
          <w:szCs w:val="24"/>
        </w:rPr>
        <w:t>mental health and substance use conditions, and support recovery and community integration for adults of all ages.</w:t>
      </w:r>
    </w:p>
    <w:p w14:paraId="574E3122" w14:textId="77777777" w:rsidR="00CA210C" w:rsidRPr="00061031" w:rsidRDefault="005649B0" w:rsidP="00CA210C">
      <w:pPr>
        <w:shd w:val="clear" w:color="auto" w:fill="FFFFFF"/>
        <w:spacing w:beforeAutospacing="1" w:after="0" w:afterAutospacing="1" w:line="240" w:lineRule="auto"/>
        <w:textAlignment w:val="baseline"/>
        <w:rPr>
          <w:rFonts w:asciiTheme="majorHAnsi" w:eastAsia="Times New Roman" w:hAnsiTheme="majorHAnsi" w:cstheme="majorHAnsi"/>
          <w:sz w:val="24"/>
          <w:szCs w:val="24"/>
        </w:rPr>
      </w:pPr>
      <w:r w:rsidRPr="00061031">
        <w:rPr>
          <w:rFonts w:asciiTheme="majorHAnsi" w:hAnsiTheme="majorHAnsi" w:cstheme="majorHAnsi"/>
          <w:sz w:val="24"/>
          <w:szCs w:val="24"/>
        </w:rPr>
        <w:t xml:space="preserve">One key responsibility of this position is to </w:t>
      </w:r>
      <w:r w:rsidR="00BD483D" w:rsidRPr="00061031">
        <w:rPr>
          <w:rFonts w:asciiTheme="majorHAnsi" w:hAnsiTheme="majorHAnsi" w:cstheme="majorHAnsi"/>
          <w:sz w:val="24"/>
          <w:szCs w:val="24"/>
        </w:rPr>
        <w:t xml:space="preserve">focus on </w:t>
      </w:r>
      <w:r w:rsidR="00CA210C" w:rsidRPr="00061031">
        <w:rPr>
          <w:rFonts w:asciiTheme="majorHAnsi" w:hAnsiTheme="majorHAnsi" w:cstheme="majorHAnsi"/>
          <w:sz w:val="24"/>
          <w:szCs w:val="24"/>
        </w:rPr>
        <w:t xml:space="preserve">improving </w:t>
      </w:r>
      <w:r w:rsidR="00BD483D" w:rsidRPr="00061031">
        <w:rPr>
          <w:rFonts w:asciiTheme="majorHAnsi" w:hAnsiTheme="majorHAnsi" w:cstheme="majorHAnsi"/>
          <w:sz w:val="24"/>
          <w:szCs w:val="24"/>
        </w:rPr>
        <w:t xml:space="preserve">training and workforce development </w:t>
      </w:r>
      <w:r w:rsidR="00CA210C" w:rsidRPr="00061031">
        <w:rPr>
          <w:rFonts w:asciiTheme="majorHAnsi" w:hAnsiTheme="majorHAnsi" w:cstheme="majorHAnsi"/>
          <w:sz w:val="24"/>
          <w:szCs w:val="24"/>
        </w:rPr>
        <w:t xml:space="preserve">related to behavioral health </w:t>
      </w:r>
      <w:r w:rsidR="00BD483D" w:rsidRPr="00061031">
        <w:rPr>
          <w:rFonts w:asciiTheme="majorHAnsi" w:hAnsiTheme="majorHAnsi" w:cstheme="majorHAnsi"/>
          <w:sz w:val="24"/>
          <w:szCs w:val="24"/>
        </w:rPr>
        <w:t>for frontline community staff who work with older adults in a n</w:t>
      </w:r>
      <w:r w:rsidR="00CA210C" w:rsidRPr="00061031">
        <w:rPr>
          <w:rFonts w:asciiTheme="majorHAnsi" w:hAnsiTheme="majorHAnsi" w:cstheme="majorHAnsi"/>
          <w:sz w:val="24"/>
          <w:szCs w:val="24"/>
        </w:rPr>
        <w:t xml:space="preserve">umber of different capacities. </w:t>
      </w:r>
      <w:r w:rsidR="00BD483D" w:rsidRPr="00061031">
        <w:rPr>
          <w:rFonts w:asciiTheme="majorHAnsi" w:hAnsiTheme="majorHAnsi" w:cstheme="majorHAnsi"/>
          <w:sz w:val="24"/>
          <w:szCs w:val="24"/>
        </w:rPr>
        <w:t>This position will convene and coordinate with many di</w:t>
      </w:r>
      <w:r w:rsidR="007F5B37" w:rsidRPr="00061031">
        <w:rPr>
          <w:rFonts w:asciiTheme="majorHAnsi" w:hAnsiTheme="majorHAnsi" w:cstheme="majorHAnsi"/>
          <w:sz w:val="24"/>
          <w:szCs w:val="24"/>
        </w:rPr>
        <w:t xml:space="preserve">verse </w:t>
      </w:r>
      <w:r w:rsidR="00BD483D" w:rsidRPr="00061031">
        <w:rPr>
          <w:rFonts w:asciiTheme="majorHAnsi" w:hAnsiTheme="majorHAnsi" w:cstheme="majorHAnsi"/>
          <w:sz w:val="24"/>
          <w:szCs w:val="24"/>
        </w:rPr>
        <w:t xml:space="preserve">non-profit organizations whose work </w:t>
      </w:r>
      <w:r w:rsidR="007F5B37" w:rsidRPr="00061031">
        <w:rPr>
          <w:rFonts w:asciiTheme="majorHAnsi" w:hAnsiTheme="majorHAnsi" w:cstheme="majorHAnsi"/>
          <w:sz w:val="24"/>
          <w:szCs w:val="24"/>
        </w:rPr>
        <w:t>focuses on supporting older adults living at home or in the community, as</w:t>
      </w:r>
      <w:r w:rsidR="008531CA" w:rsidRPr="00061031">
        <w:rPr>
          <w:rFonts w:asciiTheme="majorHAnsi" w:hAnsiTheme="majorHAnsi" w:cstheme="majorHAnsi"/>
          <w:sz w:val="24"/>
          <w:szCs w:val="24"/>
        </w:rPr>
        <w:t xml:space="preserve"> well as organizations which have expertise in curriculum development,</w:t>
      </w:r>
      <w:r w:rsidR="004B6008" w:rsidRPr="00061031">
        <w:rPr>
          <w:rFonts w:asciiTheme="majorHAnsi" w:hAnsiTheme="majorHAnsi" w:cstheme="majorHAnsi"/>
          <w:sz w:val="24"/>
          <w:szCs w:val="24"/>
        </w:rPr>
        <w:t xml:space="preserve"> and </w:t>
      </w:r>
      <w:r w:rsidR="008531CA" w:rsidRPr="00061031">
        <w:rPr>
          <w:rFonts w:asciiTheme="majorHAnsi" w:hAnsiTheme="majorHAnsi" w:cstheme="majorHAnsi"/>
          <w:sz w:val="24"/>
          <w:szCs w:val="24"/>
        </w:rPr>
        <w:t>tr</w:t>
      </w:r>
      <w:r w:rsidR="00CA210C" w:rsidRPr="00061031">
        <w:rPr>
          <w:rFonts w:asciiTheme="majorHAnsi" w:hAnsiTheme="majorHAnsi" w:cstheme="majorHAnsi"/>
          <w:sz w:val="24"/>
          <w:szCs w:val="24"/>
        </w:rPr>
        <w:t xml:space="preserve">aining techniques and delivery.  MAMH’s goal is to further </w:t>
      </w:r>
      <w:r w:rsidR="00CA210C" w:rsidRPr="00061031">
        <w:rPr>
          <w:rFonts w:asciiTheme="majorHAnsi" w:eastAsia="Times New Roman" w:hAnsiTheme="majorHAnsi" w:cstheme="majorHAnsi"/>
          <w:sz w:val="24"/>
          <w:szCs w:val="24"/>
        </w:rPr>
        <w:t>the prevention of mental health conditions and the prom</w:t>
      </w:r>
      <w:r w:rsidR="00D2167A" w:rsidRPr="00061031">
        <w:rPr>
          <w:rFonts w:asciiTheme="majorHAnsi" w:eastAsia="Times New Roman" w:hAnsiTheme="majorHAnsi" w:cstheme="majorHAnsi"/>
          <w:sz w:val="24"/>
          <w:szCs w:val="24"/>
        </w:rPr>
        <w:t>otion of behavioral</w:t>
      </w:r>
      <w:r w:rsidR="00CA210C" w:rsidRPr="00061031">
        <w:rPr>
          <w:rFonts w:asciiTheme="majorHAnsi" w:eastAsia="Times New Roman" w:hAnsiTheme="majorHAnsi" w:cstheme="majorHAnsi"/>
          <w:sz w:val="24"/>
          <w:szCs w:val="24"/>
        </w:rPr>
        <w:t xml:space="preserve"> </w:t>
      </w:r>
      <w:r w:rsidRPr="00061031">
        <w:rPr>
          <w:rFonts w:asciiTheme="majorHAnsi" w:eastAsia="Times New Roman" w:hAnsiTheme="majorHAnsi" w:cstheme="majorHAnsi"/>
          <w:sz w:val="24"/>
          <w:szCs w:val="24"/>
        </w:rPr>
        <w:t xml:space="preserve">health and well-being for adults throughout the aging process </w:t>
      </w:r>
      <w:r w:rsidR="00CA210C" w:rsidRPr="00061031">
        <w:rPr>
          <w:rFonts w:asciiTheme="majorHAnsi" w:eastAsia="Times New Roman" w:hAnsiTheme="majorHAnsi" w:cstheme="majorHAnsi"/>
          <w:sz w:val="24"/>
          <w:szCs w:val="24"/>
        </w:rPr>
        <w:t>through strategic education and advocacy partnerships.</w:t>
      </w:r>
      <w:r w:rsidRPr="00061031">
        <w:rPr>
          <w:rFonts w:asciiTheme="majorHAnsi" w:eastAsia="Times New Roman" w:hAnsiTheme="majorHAnsi" w:cstheme="majorHAnsi"/>
          <w:sz w:val="24"/>
          <w:szCs w:val="24"/>
        </w:rPr>
        <w:t xml:space="preserve">  </w:t>
      </w:r>
    </w:p>
    <w:p w14:paraId="6DBFC615" w14:textId="77777777" w:rsidR="00AC4763" w:rsidRPr="00061031" w:rsidRDefault="00AC4763" w:rsidP="00CA210C">
      <w:pPr>
        <w:pStyle w:val="BodyText"/>
        <w:ind w:left="0" w:right="552"/>
        <w:jc w:val="both"/>
        <w:rPr>
          <w:rFonts w:asciiTheme="majorHAnsi" w:hAnsiTheme="majorHAnsi" w:cstheme="majorHAnsi"/>
        </w:rPr>
      </w:pPr>
      <w:r w:rsidRPr="00061031">
        <w:rPr>
          <w:rFonts w:asciiTheme="majorHAnsi" w:hAnsiTheme="majorHAnsi" w:cstheme="majorHAnsi"/>
          <w:b/>
        </w:rPr>
        <w:t xml:space="preserve">About MAMH: </w:t>
      </w:r>
      <w:r w:rsidRPr="00061031">
        <w:rPr>
          <w:rFonts w:asciiTheme="majorHAnsi" w:hAnsiTheme="majorHAnsi" w:cstheme="majorHAnsi"/>
        </w:rPr>
        <w:t xml:space="preserve">The Massachusetts Association for Mental Health has a mission to advance mental health and </w:t>
      </w:r>
      <w:r w:rsidR="00D109C4" w:rsidRPr="00061031">
        <w:rPr>
          <w:rFonts w:asciiTheme="majorHAnsi" w:hAnsiTheme="majorHAnsi" w:cstheme="majorHAnsi"/>
        </w:rPr>
        <w:t>well-being</w:t>
      </w:r>
      <w:r w:rsidRPr="00061031">
        <w:rPr>
          <w:rFonts w:asciiTheme="majorHAnsi" w:hAnsiTheme="majorHAnsi" w:cstheme="majorHAnsi"/>
        </w:rPr>
        <w:t xml:space="preserve"> by promoting research, prevention and early intervention to address social, emotional, and mental health challenges. MAMH has further committed to eliminate stigma and discrimination by promoting interventions that directly address social, economic and political impediments that undermine the full inclusion of individuals living with mental health conditions.</w:t>
      </w:r>
    </w:p>
    <w:p w14:paraId="711F0092" w14:textId="77777777" w:rsidR="00AC4763" w:rsidRPr="00061031" w:rsidRDefault="00AC4763" w:rsidP="00AC4763">
      <w:pPr>
        <w:pStyle w:val="BodyText"/>
        <w:ind w:left="0"/>
        <w:jc w:val="both"/>
        <w:rPr>
          <w:rFonts w:asciiTheme="majorHAnsi" w:hAnsiTheme="majorHAnsi" w:cstheme="majorHAnsi"/>
        </w:rPr>
      </w:pPr>
    </w:p>
    <w:p w14:paraId="4D65E570" w14:textId="77777777" w:rsidR="00AC4763" w:rsidRPr="00061031" w:rsidRDefault="00AC4763" w:rsidP="00CA210C">
      <w:pPr>
        <w:pStyle w:val="BodyText"/>
        <w:spacing w:before="1"/>
        <w:ind w:left="0" w:right="651"/>
        <w:jc w:val="both"/>
        <w:rPr>
          <w:rFonts w:asciiTheme="majorHAnsi" w:hAnsiTheme="majorHAnsi" w:cstheme="majorHAnsi"/>
        </w:rPr>
      </w:pPr>
      <w:r w:rsidRPr="00061031">
        <w:rPr>
          <w:rFonts w:asciiTheme="majorHAnsi" w:hAnsiTheme="majorHAnsi" w:cstheme="majorHAnsi"/>
        </w:rPr>
        <w:t xml:space="preserve">To carry out this work, MAMH convenes stakeholders across the behavioral health and public health community to address policy, budget and legal issues affecting those at risk for or living with behavioral health conditions. MAMH disseminates knowledge emerging from clinical research, program evaluation and innovation developments to inform and activate diverse audiences in the Commonwealth and beyond. MAMH advocates for reforms in public policy, service delivery and payment methods to improve access to care and end disparities in receipt of a broad range of benefits, treatments and recovery supports upon which our constituents depend to protect and improve their mental health and </w:t>
      </w:r>
      <w:r w:rsidR="00D109C4" w:rsidRPr="00061031">
        <w:rPr>
          <w:rFonts w:asciiTheme="majorHAnsi" w:hAnsiTheme="majorHAnsi" w:cstheme="majorHAnsi"/>
        </w:rPr>
        <w:t>well-being</w:t>
      </w:r>
      <w:r w:rsidRPr="00061031">
        <w:rPr>
          <w:rFonts w:asciiTheme="majorHAnsi" w:hAnsiTheme="majorHAnsi" w:cstheme="majorHAnsi"/>
        </w:rPr>
        <w:t>.</w:t>
      </w:r>
    </w:p>
    <w:p w14:paraId="591FD207" w14:textId="77777777" w:rsidR="00D2167A" w:rsidRPr="00061031" w:rsidRDefault="00D2167A" w:rsidP="00CA210C">
      <w:pPr>
        <w:pStyle w:val="BodyText"/>
        <w:spacing w:before="1"/>
        <w:ind w:left="0" w:right="651"/>
        <w:jc w:val="both"/>
        <w:rPr>
          <w:rFonts w:asciiTheme="majorHAnsi" w:hAnsiTheme="majorHAnsi" w:cstheme="majorHAnsi"/>
        </w:rPr>
      </w:pPr>
    </w:p>
    <w:p w14:paraId="34C9364D" w14:textId="77777777" w:rsidR="00D2167A" w:rsidRPr="00061031" w:rsidRDefault="00D2167A" w:rsidP="00D2167A">
      <w:pPr>
        <w:pStyle w:val="BodyText"/>
        <w:spacing w:before="1"/>
        <w:ind w:left="0" w:right="651"/>
        <w:rPr>
          <w:rFonts w:asciiTheme="majorHAnsi" w:hAnsiTheme="majorHAnsi" w:cstheme="majorHAnsi"/>
        </w:rPr>
      </w:pPr>
      <w:r w:rsidRPr="00061031">
        <w:rPr>
          <w:rFonts w:asciiTheme="majorHAnsi" w:hAnsiTheme="majorHAnsi" w:cstheme="majorHAnsi"/>
          <w:b/>
        </w:rPr>
        <w:t>Job Responsibilities:</w:t>
      </w:r>
      <w:r w:rsidRPr="00061031">
        <w:rPr>
          <w:rFonts w:asciiTheme="majorHAnsi" w:hAnsiTheme="majorHAnsi" w:cstheme="majorHAnsi"/>
        </w:rPr>
        <w:t xml:space="preserve">  MAMH has a small tea</w:t>
      </w:r>
      <w:r w:rsidR="005649B0" w:rsidRPr="00061031">
        <w:rPr>
          <w:rFonts w:asciiTheme="majorHAnsi" w:hAnsiTheme="majorHAnsi" w:cstheme="majorHAnsi"/>
        </w:rPr>
        <w:t xml:space="preserve">m of staff who will rely on this position </w:t>
      </w:r>
      <w:r w:rsidR="00634829" w:rsidRPr="00061031">
        <w:rPr>
          <w:rFonts w:asciiTheme="majorHAnsi" w:hAnsiTheme="majorHAnsi" w:cstheme="majorHAnsi"/>
        </w:rPr>
        <w:t>to</w:t>
      </w:r>
      <w:r w:rsidRPr="00061031">
        <w:rPr>
          <w:rFonts w:asciiTheme="majorHAnsi" w:hAnsiTheme="majorHAnsi" w:cstheme="majorHAnsi"/>
        </w:rPr>
        <w:t xml:space="preserve"> manage a range of tasks related </w:t>
      </w:r>
      <w:r w:rsidR="00634829" w:rsidRPr="00061031">
        <w:rPr>
          <w:rFonts w:asciiTheme="majorHAnsi" w:hAnsiTheme="majorHAnsi" w:cstheme="majorHAnsi"/>
        </w:rPr>
        <w:t xml:space="preserve">preventing </w:t>
      </w:r>
      <w:r w:rsidRPr="00061031">
        <w:rPr>
          <w:rFonts w:asciiTheme="majorHAnsi" w:hAnsiTheme="majorHAnsi" w:cstheme="majorHAnsi"/>
        </w:rPr>
        <w:t>behavioral health conditions and pro</w:t>
      </w:r>
      <w:r w:rsidR="00634829" w:rsidRPr="00061031">
        <w:rPr>
          <w:rFonts w:asciiTheme="majorHAnsi" w:hAnsiTheme="majorHAnsi" w:cstheme="majorHAnsi"/>
        </w:rPr>
        <w:t>moting</w:t>
      </w:r>
      <w:r w:rsidRPr="00061031">
        <w:rPr>
          <w:rFonts w:asciiTheme="majorHAnsi" w:hAnsiTheme="majorHAnsi" w:cstheme="majorHAnsi"/>
        </w:rPr>
        <w:t xml:space="preserve"> mental</w:t>
      </w:r>
      <w:r w:rsidR="005649B0" w:rsidRPr="00061031">
        <w:rPr>
          <w:rFonts w:asciiTheme="majorHAnsi" w:hAnsiTheme="majorHAnsi" w:cstheme="majorHAnsi"/>
        </w:rPr>
        <w:t xml:space="preserve"> health, and healthy aging for </w:t>
      </w:r>
      <w:r w:rsidRPr="00061031">
        <w:rPr>
          <w:rFonts w:asciiTheme="majorHAnsi" w:hAnsiTheme="majorHAnsi" w:cstheme="majorHAnsi"/>
        </w:rPr>
        <w:t xml:space="preserve">adults in the Commonwealth through strategic education and </w:t>
      </w:r>
      <w:r w:rsidR="001529DB" w:rsidRPr="00061031">
        <w:rPr>
          <w:rFonts w:asciiTheme="majorHAnsi" w:hAnsiTheme="majorHAnsi" w:cstheme="majorHAnsi"/>
        </w:rPr>
        <w:t>advocacy partnerships.</w:t>
      </w:r>
      <w:r w:rsidR="00594D41" w:rsidRPr="00061031">
        <w:rPr>
          <w:rFonts w:asciiTheme="majorHAnsi" w:hAnsiTheme="majorHAnsi" w:cstheme="majorHAnsi"/>
        </w:rPr>
        <w:t xml:space="preserve"> </w:t>
      </w:r>
      <w:r w:rsidR="00F47A0B" w:rsidRPr="00061031">
        <w:rPr>
          <w:rFonts w:asciiTheme="majorHAnsi" w:hAnsiTheme="majorHAnsi" w:cstheme="majorHAnsi"/>
        </w:rPr>
        <w:t xml:space="preserve">As noted above, MAMH works with a range of </w:t>
      </w:r>
      <w:r w:rsidR="00F47A0B" w:rsidRPr="00061031">
        <w:rPr>
          <w:rFonts w:asciiTheme="majorHAnsi" w:hAnsiTheme="majorHAnsi" w:cstheme="majorHAnsi"/>
        </w:rPr>
        <w:lastRenderedPageBreak/>
        <w:t xml:space="preserve">stakeholders and policymakers to advance a health promotion, prevention, treatment and recovery support policy agenda. </w:t>
      </w:r>
      <w:r w:rsidR="00594D41" w:rsidRPr="00061031">
        <w:rPr>
          <w:rFonts w:asciiTheme="majorHAnsi" w:hAnsiTheme="majorHAnsi" w:cstheme="majorHAnsi"/>
        </w:rPr>
        <w:t xml:space="preserve">MAMH </w:t>
      </w:r>
      <w:r w:rsidR="00F47A0B" w:rsidRPr="00061031">
        <w:rPr>
          <w:rFonts w:asciiTheme="majorHAnsi" w:hAnsiTheme="majorHAnsi" w:cstheme="majorHAnsi"/>
        </w:rPr>
        <w:t xml:space="preserve">also </w:t>
      </w:r>
      <w:r w:rsidR="00594D41" w:rsidRPr="00061031">
        <w:rPr>
          <w:rFonts w:asciiTheme="majorHAnsi" w:hAnsiTheme="majorHAnsi" w:cstheme="majorHAnsi"/>
        </w:rPr>
        <w:t>engages persons with or at risk for behavioral health conditions, families, advocates, providers and policymakers in educational</w:t>
      </w:r>
      <w:r w:rsidR="00F47A0B" w:rsidRPr="00061031">
        <w:rPr>
          <w:rFonts w:asciiTheme="majorHAnsi" w:hAnsiTheme="majorHAnsi" w:cstheme="majorHAnsi"/>
        </w:rPr>
        <w:t xml:space="preserve"> and training events designed to increase awareness, share knowledge, build consensus, improve practice and expand access to effective prevention and care.</w:t>
      </w:r>
    </w:p>
    <w:p w14:paraId="2635070F" w14:textId="77777777" w:rsidR="001529DB" w:rsidRPr="00061031" w:rsidRDefault="001529DB" w:rsidP="00D2167A">
      <w:pPr>
        <w:pStyle w:val="BodyText"/>
        <w:spacing w:before="1"/>
        <w:ind w:left="0" w:right="651"/>
        <w:rPr>
          <w:rFonts w:asciiTheme="majorHAnsi" w:hAnsiTheme="majorHAnsi" w:cstheme="majorHAnsi"/>
        </w:rPr>
      </w:pPr>
    </w:p>
    <w:p w14:paraId="5B5C912E" w14:textId="77777777" w:rsidR="001529DB" w:rsidRPr="00061031" w:rsidRDefault="001529DB" w:rsidP="001529DB">
      <w:pPr>
        <w:rPr>
          <w:rFonts w:ascii="Calibri Light" w:hAnsi="Calibri Light" w:cs="Calibri Light"/>
          <w:sz w:val="24"/>
          <w:szCs w:val="24"/>
        </w:rPr>
      </w:pPr>
      <w:r w:rsidRPr="00061031">
        <w:rPr>
          <w:rFonts w:ascii="Calibri Light" w:hAnsi="Calibri Light" w:cs="Calibri Light"/>
          <w:sz w:val="24"/>
          <w:szCs w:val="24"/>
        </w:rPr>
        <w:t>One key goal MAMH wants to achieve is to develop a c</w:t>
      </w:r>
      <w:r w:rsidR="005649B0" w:rsidRPr="00061031">
        <w:rPr>
          <w:rFonts w:ascii="Calibri Light" w:hAnsi="Calibri Light" w:cs="Calibri Light"/>
          <w:sz w:val="24"/>
          <w:szCs w:val="24"/>
        </w:rPr>
        <w:t>ommunity workforce serving aging</w:t>
      </w:r>
      <w:r w:rsidRPr="00061031">
        <w:rPr>
          <w:rFonts w:ascii="Calibri Light" w:hAnsi="Calibri Light" w:cs="Calibri Light"/>
          <w:sz w:val="24"/>
          <w:szCs w:val="24"/>
        </w:rPr>
        <w:t xml:space="preserve"> adults that has sufficient knowledge about behavioral health to:</w:t>
      </w:r>
    </w:p>
    <w:p w14:paraId="093A7D89" w14:textId="77777777" w:rsidR="001529DB" w:rsidRPr="00061031" w:rsidRDefault="001529DB" w:rsidP="001529DB">
      <w:pPr>
        <w:numPr>
          <w:ilvl w:val="0"/>
          <w:numId w:val="3"/>
        </w:numPr>
        <w:contextualSpacing/>
        <w:rPr>
          <w:rFonts w:ascii="Calibri Light" w:hAnsi="Calibri Light" w:cs="Calibri Light"/>
          <w:sz w:val="24"/>
          <w:szCs w:val="24"/>
        </w:rPr>
      </w:pPr>
      <w:r w:rsidRPr="00061031">
        <w:rPr>
          <w:rFonts w:ascii="Calibri Light" w:hAnsi="Calibri Light" w:cs="Calibri Light"/>
          <w:sz w:val="24"/>
          <w:szCs w:val="24"/>
        </w:rPr>
        <w:t>Recognize that someone is at risk for, or has, a mental health or substance use condition or both;</w:t>
      </w:r>
    </w:p>
    <w:p w14:paraId="23EEB2DC" w14:textId="77777777" w:rsidR="001529DB" w:rsidRPr="00061031" w:rsidRDefault="001529DB" w:rsidP="001529DB">
      <w:pPr>
        <w:numPr>
          <w:ilvl w:val="0"/>
          <w:numId w:val="3"/>
        </w:numPr>
        <w:contextualSpacing/>
        <w:rPr>
          <w:rFonts w:ascii="Calibri Light" w:hAnsi="Calibri Light" w:cs="Calibri Light"/>
          <w:sz w:val="24"/>
          <w:szCs w:val="24"/>
        </w:rPr>
      </w:pPr>
      <w:r w:rsidRPr="00061031">
        <w:rPr>
          <w:rFonts w:ascii="Calibri Light" w:hAnsi="Calibri Light" w:cs="Calibri Light"/>
          <w:sz w:val="24"/>
          <w:szCs w:val="24"/>
        </w:rPr>
        <w:t>Engage appropriately with the individuals in a culturally competent manner;</w:t>
      </w:r>
    </w:p>
    <w:p w14:paraId="17505D58" w14:textId="77777777" w:rsidR="001529DB" w:rsidRPr="00061031" w:rsidRDefault="001529DB" w:rsidP="001529DB">
      <w:pPr>
        <w:numPr>
          <w:ilvl w:val="0"/>
          <w:numId w:val="3"/>
        </w:numPr>
        <w:contextualSpacing/>
        <w:rPr>
          <w:rFonts w:ascii="Calibri Light" w:hAnsi="Calibri Light" w:cs="Calibri Light"/>
          <w:sz w:val="24"/>
          <w:szCs w:val="24"/>
        </w:rPr>
      </w:pPr>
      <w:r w:rsidRPr="00061031">
        <w:rPr>
          <w:rFonts w:ascii="Calibri Light" w:hAnsi="Calibri Light" w:cs="Calibri Light"/>
          <w:sz w:val="24"/>
          <w:szCs w:val="24"/>
        </w:rPr>
        <w:t>Work to help them to access the care they need which requires an understanding of the behavioral health system in Massachusetts;</w:t>
      </w:r>
    </w:p>
    <w:p w14:paraId="0119AE06" w14:textId="77777777" w:rsidR="001529DB" w:rsidRPr="00061031" w:rsidRDefault="001529DB" w:rsidP="001529DB">
      <w:pPr>
        <w:numPr>
          <w:ilvl w:val="0"/>
          <w:numId w:val="3"/>
        </w:numPr>
        <w:contextualSpacing/>
        <w:rPr>
          <w:rFonts w:ascii="Calibri Light" w:hAnsi="Calibri Light" w:cs="Calibri Light"/>
          <w:sz w:val="24"/>
          <w:szCs w:val="24"/>
        </w:rPr>
      </w:pPr>
      <w:r w:rsidRPr="00061031">
        <w:rPr>
          <w:rFonts w:ascii="Calibri Light" w:hAnsi="Calibri Light" w:cs="Calibri Light"/>
          <w:sz w:val="24"/>
          <w:szCs w:val="24"/>
        </w:rPr>
        <w:t>Facilitate the individual’s connection to appropriate care through information and referral.</w:t>
      </w:r>
    </w:p>
    <w:p w14:paraId="5135C05F" w14:textId="77777777" w:rsidR="001529DB" w:rsidRPr="00061031" w:rsidRDefault="00F37E95" w:rsidP="00D2167A">
      <w:pPr>
        <w:pStyle w:val="BodyText"/>
        <w:spacing w:before="1"/>
        <w:ind w:left="0" w:right="651"/>
        <w:rPr>
          <w:rFonts w:asciiTheme="majorHAnsi" w:hAnsiTheme="majorHAnsi" w:cstheme="majorHAnsi"/>
        </w:rPr>
      </w:pPr>
      <w:r w:rsidRPr="00061031">
        <w:rPr>
          <w:rFonts w:asciiTheme="majorHAnsi" w:hAnsiTheme="majorHAnsi" w:cstheme="majorHAnsi"/>
        </w:rPr>
        <w:t xml:space="preserve">The </w:t>
      </w:r>
      <w:r w:rsidR="005649B0" w:rsidRPr="00061031">
        <w:rPr>
          <w:rFonts w:asciiTheme="majorHAnsi" w:hAnsiTheme="majorHAnsi" w:cstheme="majorHAnsi"/>
        </w:rPr>
        <w:t xml:space="preserve">Adult BH Policy Analyst and Training Coordinator </w:t>
      </w:r>
      <w:r w:rsidRPr="00061031">
        <w:rPr>
          <w:rFonts w:asciiTheme="majorHAnsi" w:hAnsiTheme="majorHAnsi" w:cstheme="majorHAnsi"/>
        </w:rPr>
        <w:t>will manage all tas</w:t>
      </w:r>
      <w:r w:rsidR="005649B0" w:rsidRPr="00061031">
        <w:rPr>
          <w:rFonts w:asciiTheme="majorHAnsi" w:hAnsiTheme="majorHAnsi" w:cstheme="majorHAnsi"/>
        </w:rPr>
        <w:t>ks associated with achieving</w:t>
      </w:r>
      <w:r w:rsidRPr="00061031">
        <w:rPr>
          <w:rFonts w:asciiTheme="majorHAnsi" w:hAnsiTheme="majorHAnsi" w:cstheme="majorHAnsi"/>
        </w:rPr>
        <w:t xml:space="preserve"> community workforce development goals as well a range of activities related to </w:t>
      </w:r>
      <w:r w:rsidR="005649B0" w:rsidRPr="00061031">
        <w:rPr>
          <w:rFonts w:asciiTheme="majorHAnsi" w:hAnsiTheme="majorHAnsi" w:cstheme="majorHAnsi"/>
        </w:rPr>
        <w:t xml:space="preserve">healthy aging and </w:t>
      </w:r>
      <w:r w:rsidRPr="00061031">
        <w:rPr>
          <w:rFonts w:asciiTheme="majorHAnsi" w:hAnsiTheme="majorHAnsi" w:cstheme="majorHAnsi"/>
        </w:rPr>
        <w:t>older adult behavioral health, including but not limited to:</w:t>
      </w:r>
    </w:p>
    <w:p w14:paraId="1621CC17" w14:textId="77777777" w:rsidR="00E41EE3" w:rsidRPr="00061031" w:rsidRDefault="00D2167A" w:rsidP="00D2167A">
      <w:pPr>
        <w:pStyle w:val="BodyText"/>
        <w:numPr>
          <w:ilvl w:val="0"/>
          <w:numId w:val="2"/>
        </w:numPr>
        <w:spacing w:before="1"/>
        <w:ind w:right="651"/>
        <w:rPr>
          <w:rFonts w:asciiTheme="majorHAnsi" w:hAnsiTheme="majorHAnsi" w:cstheme="majorHAnsi"/>
        </w:rPr>
      </w:pPr>
      <w:r w:rsidRPr="00061031">
        <w:rPr>
          <w:rFonts w:asciiTheme="majorHAnsi" w:hAnsiTheme="majorHAnsi" w:cstheme="majorHAnsi"/>
        </w:rPr>
        <w:t xml:space="preserve">Convening a wide range of key stakeholders </w:t>
      </w:r>
      <w:r w:rsidR="001529DB" w:rsidRPr="00061031">
        <w:rPr>
          <w:rFonts w:asciiTheme="majorHAnsi" w:hAnsiTheme="majorHAnsi" w:cstheme="majorHAnsi"/>
        </w:rPr>
        <w:t xml:space="preserve">on an ongoing basis </w:t>
      </w:r>
      <w:r w:rsidR="00F37E95" w:rsidRPr="00061031">
        <w:rPr>
          <w:rFonts w:asciiTheme="majorHAnsi" w:hAnsiTheme="majorHAnsi" w:cstheme="majorHAnsi"/>
        </w:rPr>
        <w:t xml:space="preserve">to serve as an </w:t>
      </w:r>
      <w:r w:rsidR="00E41EE3" w:rsidRPr="00061031">
        <w:rPr>
          <w:rFonts w:asciiTheme="majorHAnsi" w:hAnsiTheme="majorHAnsi" w:cstheme="majorHAnsi"/>
        </w:rPr>
        <w:t xml:space="preserve">Training </w:t>
      </w:r>
      <w:r w:rsidR="00F37E95" w:rsidRPr="00061031">
        <w:rPr>
          <w:rFonts w:asciiTheme="majorHAnsi" w:hAnsiTheme="majorHAnsi" w:cstheme="majorHAnsi"/>
        </w:rPr>
        <w:t xml:space="preserve">Advisory Committee </w:t>
      </w:r>
      <w:r w:rsidR="00E41EE3" w:rsidRPr="00061031">
        <w:rPr>
          <w:rFonts w:asciiTheme="majorHAnsi" w:hAnsiTheme="majorHAnsi" w:cstheme="majorHAnsi"/>
        </w:rPr>
        <w:t xml:space="preserve">which this position will co-chair, </w:t>
      </w:r>
      <w:r w:rsidR="00F37E95" w:rsidRPr="00061031">
        <w:rPr>
          <w:rFonts w:asciiTheme="majorHAnsi" w:hAnsiTheme="majorHAnsi" w:cstheme="majorHAnsi"/>
        </w:rPr>
        <w:t xml:space="preserve">which will work collaboratively </w:t>
      </w:r>
      <w:r w:rsidR="00E41EE3" w:rsidRPr="00061031">
        <w:rPr>
          <w:rFonts w:asciiTheme="majorHAnsi" w:hAnsiTheme="majorHAnsi" w:cstheme="majorHAnsi"/>
        </w:rPr>
        <w:t>to determine:</w:t>
      </w:r>
    </w:p>
    <w:p w14:paraId="299F498D" w14:textId="4D09F3D7" w:rsidR="00E41EE3" w:rsidRPr="00061031" w:rsidRDefault="00E41EE3" w:rsidP="00E41EE3">
      <w:pPr>
        <w:pStyle w:val="BodyText"/>
        <w:numPr>
          <w:ilvl w:val="1"/>
          <w:numId w:val="2"/>
        </w:numPr>
        <w:spacing w:before="1"/>
        <w:ind w:right="651"/>
        <w:rPr>
          <w:rFonts w:asciiTheme="majorHAnsi" w:hAnsiTheme="majorHAnsi" w:cstheme="majorHAnsi"/>
        </w:rPr>
      </w:pPr>
      <w:r w:rsidRPr="00061031">
        <w:rPr>
          <w:rFonts w:asciiTheme="majorHAnsi" w:hAnsiTheme="majorHAnsi" w:cstheme="majorHAnsi"/>
        </w:rPr>
        <w:t>W</w:t>
      </w:r>
      <w:r w:rsidR="001529DB" w:rsidRPr="00061031">
        <w:rPr>
          <w:rFonts w:asciiTheme="majorHAnsi" w:hAnsiTheme="majorHAnsi" w:cstheme="majorHAnsi"/>
        </w:rPr>
        <w:t>ho comprises the olde</w:t>
      </w:r>
      <w:r w:rsidR="00F37E95" w:rsidRPr="00061031">
        <w:rPr>
          <w:rFonts w:asciiTheme="majorHAnsi" w:hAnsiTheme="majorHAnsi" w:cstheme="majorHAnsi"/>
        </w:rPr>
        <w:t>r adult community workforce</w:t>
      </w:r>
      <w:r w:rsidR="001529DB" w:rsidRPr="00061031">
        <w:rPr>
          <w:rFonts w:asciiTheme="majorHAnsi" w:hAnsiTheme="majorHAnsi" w:cstheme="majorHAnsi"/>
        </w:rPr>
        <w:t xml:space="preserve"> </w:t>
      </w:r>
    </w:p>
    <w:p w14:paraId="5ED56CBB" w14:textId="77777777" w:rsidR="00E41EE3" w:rsidRPr="00061031" w:rsidRDefault="00E41EE3" w:rsidP="00E41EE3">
      <w:pPr>
        <w:pStyle w:val="BodyText"/>
        <w:numPr>
          <w:ilvl w:val="1"/>
          <w:numId w:val="2"/>
        </w:numPr>
        <w:spacing w:before="1"/>
        <w:ind w:right="651"/>
        <w:rPr>
          <w:rFonts w:asciiTheme="majorHAnsi" w:hAnsiTheme="majorHAnsi" w:cstheme="majorHAnsi"/>
        </w:rPr>
      </w:pPr>
      <w:r w:rsidRPr="00061031">
        <w:rPr>
          <w:rFonts w:asciiTheme="majorHAnsi" w:hAnsiTheme="majorHAnsi" w:cstheme="majorHAnsi"/>
        </w:rPr>
        <w:t>C</w:t>
      </w:r>
      <w:r w:rsidR="00F37E95" w:rsidRPr="00061031">
        <w:rPr>
          <w:rFonts w:asciiTheme="majorHAnsi" w:hAnsiTheme="majorHAnsi" w:cstheme="majorHAnsi"/>
        </w:rPr>
        <w:t>ompetency requirements for various segments of the workforce</w:t>
      </w:r>
    </w:p>
    <w:p w14:paraId="3CB918DA" w14:textId="11DC6EFA" w:rsidR="00E41EE3" w:rsidRPr="00061031" w:rsidRDefault="00E41EE3" w:rsidP="00E41EE3">
      <w:pPr>
        <w:pStyle w:val="BodyText"/>
        <w:numPr>
          <w:ilvl w:val="1"/>
          <w:numId w:val="2"/>
        </w:numPr>
        <w:spacing w:before="1"/>
        <w:ind w:right="651"/>
        <w:rPr>
          <w:rFonts w:asciiTheme="majorHAnsi" w:hAnsiTheme="majorHAnsi" w:cstheme="majorHAnsi"/>
        </w:rPr>
      </w:pPr>
      <w:r w:rsidRPr="00061031">
        <w:rPr>
          <w:rFonts w:asciiTheme="majorHAnsi" w:hAnsiTheme="majorHAnsi" w:cstheme="majorHAnsi"/>
        </w:rPr>
        <w:t>T</w:t>
      </w:r>
      <w:r w:rsidR="001529DB" w:rsidRPr="00061031">
        <w:rPr>
          <w:rFonts w:asciiTheme="majorHAnsi" w:hAnsiTheme="majorHAnsi" w:cstheme="majorHAnsi"/>
        </w:rPr>
        <w:t>he level and depth of BH training that is required by various members of the workforce based on their roles with older adults</w:t>
      </w:r>
    </w:p>
    <w:p w14:paraId="23FB31A6" w14:textId="77777777" w:rsidR="00E41EE3" w:rsidRPr="00061031" w:rsidRDefault="00E41EE3" w:rsidP="00E41EE3">
      <w:pPr>
        <w:pStyle w:val="BodyText"/>
        <w:numPr>
          <w:ilvl w:val="1"/>
          <w:numId w:val="2"/>
        </w:numPr>
        <w:spacing w:before="1"/>
        <w:ind w:right="651"/>
        <w:rPr>
          <w:rFonts w:asciiTheme="majorHAnsi" w:hAnsiTheme="majorHAnsi" w:cstheme="majorHAnsi"/>
        </w:rPr>
      </w:pPr>
      <w:r w:rsidRPr="00061031">
        <w:rPr>
          <w:rFonts w:asciiTheme="majorHAnsi" w:hAnsiTheme="majorHAnsi" w:cstheme="majorHAnsi"/>
        </w:rPr>
        <w:t>T</w:t>
      </w:r>
      <w:r w:rsidR="00F37E95" w:rsidRPr="00061031">
        <w:rPr>
          <w:rFonts w:asciiTheme="majorHAnsi" w:hAnsiTheme="majorHAnsi" w:cstheme="majorHAnsi"/>
        </w:rPr>
        <w:t>he gaps that exist</w:t>
      </w:r>
    </w:p>
    <w:p w14:paraId="76AC6799" w14:textId="509A2790" w:rsidR="001529DB" w:rsidRPr="00061031" w:rsidRDefault="00E41EE3" w:rsidP="00E41EE3">
      <w:pPr>
        <w:pStyle w:val="BodyText"/>
        <w:numPr>
          <w:ilvl w:val="1"/>
          <w:numId w:val="2"/>
        </w:numPr>
        <w:spacing w:before="1"/>
        <w:ind w:right="651"/>
        <w:rPr>
          <w:rFonts w:asciiTheme="majorHAnsi" w:hAnsiTheme="majorHAnsi" w:cstheme="majorHAnsi"/>
        </w:rPr>
      </w:pPr>
      <w:r w:rsidRPr="00061031">
        <w:rPr>
          <w:rFonts w:asciiTheme="majorHAnsi" w:hAnsiTheme="majorHAnsi" w:cstheme="majorHAnsi"/>
        </w:rPr>
        <w:t>Recommendations on</w:t>
      </w:r>
      <w:r w:rsidR="00F37E95" w:rsidRPr="00061031">
        <w:rPr>
          <w:rFonts w:asciiTheme="majorHAnsi" w:hAnsiTheme="majorHAnsi" w:cstheme="majorHAnsi"/>
        </w:rPr>
        <w:t xml:space="preserve"> how to fill those gaps with expanded or new training programs</w:t>
      </w:r>
    </w:p>
    <w:p w14:paraId="4F0F3E8F" w14:textId="77777777" w:rsidR="00F37E95" w:rsidRPr="00061031" w:rsidRDefault="00F37E95" w:rsidP="00D2167A">
      <w:pPr>
        <w:pStyle w:val="BodyText"/>
        <w:numPr>
          <w:ilvl w:val="0"/>
          <w:numId w:val="2"/>
        </w:numPr>
        <w:spacing w:before="1"/>
        <w:ind w:right="651"/>
        <w:rPr>
          <w:rFonts w:asciiTheme="majorHAnsi" w:hAnsiTheme="majorHAnsi" w:cstheme="majorHAnsi"/>
        </w:rPr>
      </w:pPr>
      <w:r w:rsidRPr="00061031">
        <w:rPr>
          <w:rFonts w:asciiTheme="majorHAnsi" w:hAnsiTheme="majorHAnsi" w:cstheme="majorHAnsi"/>
        </w:rPr>
        <w:t xml:space="preserve">Preparing a </w:t>
      </w:r>
      <w:r w:rsidR="00E41EE3" w:rsidRPr="00061031">
        <w:rPr>
          <w:rFonts w:asciiTheme="majorHAnsi" w:hAnsiTheme="majorHAnsi" w:cstheme="majorHAnsi"/>
        </w:rPr>
        <w:t xml:space="preserve">report and strategic plan for older adult BH workforce development enhancement leveraging information collected in the Advisory Committee, and from research and key informants. </w:t>
      </w:r>
    </w:p>
    <w:p w14:paraId="16DFD608" w14:textId="77777777" w:rsidR="00AC4763" w:rsidRPr="00061031" w:rsidRDefault="00D2167A" w:rsidP="00F37E95">
      <w:pPr>
        <w:pStyle w:val="BodyText"/>
        <w:numPr>
          <w:ilvl w:val="0"/>
          <w:numId w:val="2"/>
        </w:numPr>
        <w:spacing w:before="1"/>
        <w:ind w:right="651"/>
      </w:pPr>
      <w:r w:rsidRPr="00061031">
        <w:rPr>
          <w:rFonts w:asciiTheme="majorHAnsi" w:hAnsiTheme="majorHAnsi" w:cstheme="majorHAnsi"/>
        </w:rPr>
        <w:t>Keeping a</w:t>
      </w:r>
      <w:r w:rsidR="00F37E95" w:rsidRPr="00061031">
        <w:rPr>
          <w:rFonts w:asciiTheme="majorHAnsi" w:hAnsiTheme="majorHAnsi" w:cstheme="majorHAnsi"/>
        </w:rPr>
        <w:t>breast of trends, program models, and best practices related to</w:t>
      </w:r>
      <w:r w:rsidR="005649B0" w:rsidRPr="00061031">
        <w:rPr>
          <w:rFonts w:asciiTheme="majorHAnsi" w:hAnsiTheme="majorHAnsi" w:cstheme="majorHAnsi"/>
        </w:rPr>
        <w:t xml:space="preserve"> healthy aging and</w:t>
      </w:r>
      <w:r w:rsidR="00F37E95" w:rsidRPr="00061031">
        <w:rPr>
          <w:rFonts w:asciiTheme="majorHAnsi" w:hAnsiTheme="majorHAnsi" w:cstheme="majorHAnsi"/>
        </w:rPr>
        <w:t xml:space="preserve"> BH training and workforce development in Massachusetts and nationally.</w:t>
      </w:r>
    </w:p>
    <w:p w14:paraId="2422C1D5" w14:textId="77777777" w:rsidR="00F37E95" w:rsidRPr="00061031" w:rsidRDefault="00F37E95" w:rsidP="00F37E95">
      <w:pPr>
        <w:pStyle w:val="BodyText"/>
        <w:numPr>
          <w:ilvl w:val="0"/>
          <w:numId w:val="2"/>
        </w:numPr>
        <w:spacing w:before="1"/>
        <w:ind w:right="651"/>
        <w:rPr>
          <w:rFonts w:asciiTheme="majorHAnsi" w:hAnsiTheme="majorHAnsi" w:cstheme="majorHAnsi"/>
        </w:rPr>
      </w:pPr>
      <w:r w:rsidRPr="00061031">
        <w:rPr>
          <w:rFonts w:asciiTheme="majorHAnsi" w:hAnsiTheme="majorHAnsi" w:cstheme="majorHAnsi"/>
        </w:rPr>
        <w:t xml:space="preserve">Collecting information on all available training and educational resources on older adult BH, and maintaining an online clearinghouse of such educational opportunities on the MAMH website. </w:t>
      </w:r>
    </w:p>
    <w:p w14:paraId="6472C272" w14:textId="77777777" w:rsidR="00E41EE3" w:rsidRPr="00061031" w:rsidRDefault="00E41EE3" w:rsidP="00F37E95">
      <w:pPr>
        <w:pStyle w:val="BodyText"/>
        <w:numPr>
          <w:ilvl w:val="0"/>
          <w:numId w:val="2"/>
        </w:numPr>
        <w:spacing w:before="1"/>
        <w:ind w:right="651"/>
        <w:rPr>
          <w:rFonts w:asciiTheme="majorHAnsi" w:hAnsiTheme="majorHAnsi" w:cstheme="majorHAnsi"/>
        </w:rPr>
      </w:pPr>
      <w:r w:rsidRPr="00061031">
        <w:rPr>
          <w:rFonts w:asciiTheme="majorHAnsi" w:hAnsiTheme="majorHAnsi" w:cstheme="majorHAnsi"/>
        </w:rPr>
        <w:t>Developing a curriculum, working with subject matter experts and training professionals for two new training programs: one on navigating the behavioral health system in Massachusetts, and another on the intersection of mental health and substance use among older adults.</w:t>
      </w:r>
    </w:p>
    <w:p w14:paraId="219A86DA" w14:textId="77777777" w:rsidR="00E41EE3" w:rsidRPr="00061031" w:rsidRDefault="00E41EE3" w:rsidP="00F37E95">
      <w:pPr>
        <w:pStyle w:val="BodyText"/>
        <w:numPr>
          <w:ilvl w:val="0"/>
          <w:numId w:val="2"/>
        </w:numPr>
        <w:spacing w:before="1"/>
        <w:ind w:right="651"/>
        <w:rPr>
          <w:rFonts w:asciiTheme="majorHAnsi" w:hAnsiTheme="majorHAnsi" w:cstheme="majorHAnsi"/>
        </w:rPr>
      </w:pPr>
      <w:r w:rsidRPr="00061031">
        <w:rPr>
          <w:rFonts w:asciiTheme="majorHAnsi" w:hAnsiTheme="majorHAnsi" w:cstheme="majorHAnsi"/>
        </w:rPr>
        <w:t>Serve as the lead MAMH staff for policy a</w:t>
      </w:r>
      <w:r w:rsidR="005649B0" w:rsidRPr="00061031">
        <w:rPr>
          <w:rFonts w:asciiTheme="majorHAnsi" w:hAnsiTheme="majorHAnsi" w:cstheme="majorHAnsi"/>
        </w:rPr>
        <w:t>n</w:t>
      </w:r>
      <w:r w:rsidRPr="00061031">
        <w:rPr>
          <w:rFonts w:asciiTheme="majorHAnsi" w:hAnsiTheme="majorHAnsi" w:cstheme="majorHAnsi"/>
        </w:rPr>
        <w:t xml:space="preserve">d program issues related to behavioral </w:t>
      </w:r>
      <w:r w:rsidRPr="00061031">
        <w:rPr>
          <w:rFonts w:asciiTheme="majorHAnsi" w:hAnsiTheme="majorHAnsi" w:cstheme="majorHAnsi"/>
        </w:rPr>
        <w:lastRenderedPageBreak/>
        <w:t>healt</w:t>
      </w:r>
      <w:r w:rsidR="005649B0" w:rsidRPr="00061031">
        <w:rPr>
          <w:rFonts w:asciiTheme="majorHAnsi" w:hAnsiTheme="majorHAnsi" w:cstheme="majorHAnsi"/>
        </w:rPr>
        <w:t>h for the</w:t>
      </w:r>
      <w:r w:rsidRPr="00061031">
        <w:rPr>
          <w:rFonts w:asciiTheme="majorHAnsi" w:hAnsiTheme="majorHAnsi" w:cstheme="majorHAnsi"/>
        </w:rPr>
        <w:t xml:space="preserve"> adult population</w:t>
      </w:r>
      <w:r w:rsidR="005649B0" w:rsidRPr="00061031">
        <w:rPr>
          <w:rFonts w:asciiTheme="majorHAnsi" w:hAnsiTheme="majorHAnsi" w:cstheme="majorHAnsi"/>
        </w:rPr>
        <w:t xml:space="preserve"> across an age continuum.</w:t>
      </w:r>
    </w:p>
    <w:p w14:paraId="40342134" w14:textId="77777777" w:rsidR="00CA210C" w:rsidRPr="00061031" w:rsidRDefault="00CA210C" w:rsidP="00CA210C">
      <w:pPr>
        <w:rPr>
          <w:rFonts w:ascii="Cambria" w:eastAsia="Cambria" w:hAnsi="Cambria" w:cs="Cambria"/>
        </w:rPr>
      </w:pPr>
    </w:p>
    <w:p w14:paraId="2AEA90B9" w14:textId="77777777" w:rsidR="000635B0" w:rsidRPr="00061031" w:rsidRDefault="00CA210C" w:rsidP="00CA210C">
      <w:pPr>
        <w:pStyle w:val="BodyText"/>
        <w:spacing w:before="100"/>
        <w:ind w:left="117" w:right="446"/>
        <w:rPr>
          <w:rFonts w:asciiTheme="majorHAnsi" w:hAnsiTheme="majorHAnsi" w:cstheme="majorHAnsi"/>
          <w:b/>
        </w:rPr>
      </w:pPr>
      <w:r w:rsidRPr="00061031">
        <w:rPr>
          <w:rFonts w:asciiTheme="majorHAnsi" w:hAnsiTheme="majorHAnsi" w:cstheme="majorHAnsi"/>
          <w:b/>
        </w:rPr>
        <w:t xml:space="preserve">Job Qualifications: </w:t>
      </w:r>
    </w:p>
    <w:p w14:paraId="03BED1F7" w14:textId="77777777" w:rsidR="000635B0" w:rsidRPr="00061031" w:rsidRDefault="000635B0"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 xml:space="preserve">Knowledge and experience with mental health and substance use policies and programs for </w:t>
      </w:r>
      <w:r w:rsidR="005649B0" w:rsidRPr="00061031">
        <w:rPr>
          <w:rFonts w:asciiTheme="majorHAnsi" w:hAnsiTheme="majorHAnsi" w:cstheme="majorHAnsi"/>
        </w:rPr>
        <w:t>adults along the age continuum</w:t>
      </w:r>
    </w:p>
    <w:p w14:paraId="4A89B284" w14:textId="77777777" w:rsidR="000635B0" w:rsidRPr="00061031" w:rsidRDefault="000635B0"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 xml:space="preserve">Experience working in community program(s) for older adults </w:t>
      </w:r>
      <w:r w:rsidR="006B3B98" w:rsidRPr="00061031">
        <w:rPr>
          <w:rFonts w:asciiTheme="majorHAnsi" w:hAnsiTheme="majorHAnsi" w:cstheme="majorHAnsi"/>
        </w:rPr>
        <w:t>preferred</w:t>
      </w:r>
    </w:p>
    <w:p w14:paraId="1F925E3A" w14:textId="77777777" w:rsidR="000635B0" w:rsidRPr="00061031" w:rsidRDefault="000635B0"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 xml:space="preserve">Experience working in a collaborative way with coalitions of </w:t>
      </w:r>
      <w:r w:rsidR="006B3B98" w:rsidRPr="00061031">
        <w:rPr>
          <w:rFonts w:asciiTheme="majorHAnsi" w:hAnsiTheme="majorHAnsi" w:cstheme="majorHAnsi"/>
        </w:rPr>
        <w:t>aligned non-profit organizations toward common goals</w:t>
      </w:r>
    </w:p>
    <w:p w14:paraId="4D359C9A" w14:textId="77777777" w:rsidR="006B3B98" w:rsidRPr="00061031" w:rsidRDefault="006B3B98"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Excellent interpersonal and organizational skills</w:t>
      </w:r>
    </w:p>
    <w:p w14:paraId="1CC5AF5E" w14:textId="4E8A82F3" w:rsidR="006B3B98" w:rsidRPr="00061031" w:rsidRDefault="006B3B98"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 xml:space="preserve">Project management knowledge and experience </w:t>
      </w:r>
      <w:r w:rsidR="007B41B1" w:rsidRPr="00061031">
        <w:rPr>
          <w:rFonts w:asciiTheme="majorHAnsi" w:hAnsiTheme="majorHAnsi" w:cstheme="majorHAnsi"/>
        </w:rPr>
        <w:t xml:space="preserve">required </w:t>
      </w:r>
    </w:p>
    <w:p w14:paraId="66E56072" w14:textId="77777777" w:rsidR="006B3B98" w:rsidRPr="00061031" w:rsidRDefault="006B3B98"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Knowledge and experience working with state health and human services agencies</w:t>
      </w:r>
    </w:p>
    <w:p w14:paraId="08B1D134" w14:textId="32CE74AD" w:rsidR="006B3B98" w:rsidRPr="00061031" w:rsidRDefault="006B3B98"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 xml:space="preserve">Excellent writing skills and experience </w:t>
      </w:r>
      <w:r w:rsidR="007B41B1" w:rsidRPr="00061031">
        <w:rPr>
          <w:rFonts w:asciiTheme="majorHAnsi" w:hAnsiTheme="majorHAnsi" w:cstheme="majorHAnsi"/>
        </w:rPr>
        <w:t xml:space="preserve">preparing </w:t>
      </w:r>
      <w:r w:rsidRPr="00061031">
        <w:rPr>
          <w:rFonts w:asciiTheme="majorHAnsi" w:hAnsiTheme="majorHAnsi" w:cstheme="majorHAnsi"/>
        </w:rPr>
        <w:t>reports and strategic plans</w:t>
      </w:r>
    </w:p>
    <w:p w14:paraId="28B37EED" w14:textId="77777777" w:rsidR="006B3B98" w:rsidRPr="00061031" w:rsidRDefault="006B3B98"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Familiarity with training techniques and methods, as well as curriculum development</w:t>
      </w:r>
    </w:p>
    <w:p w14:paraId="09190512" w14:textId="44ECA8BD" w:rsidR="006B3B98" w:rsidRPr="00061031" w:rsidRDefault="006B3B98"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Must possess the ability to work well both independently with minimal supervision and on a collaborative</w:t>
      </w:r>
      <w:r w:rsidRPr="00061031">
        <w:rPr>
          <w:rFonts w:asciiTheme="majorHAnsi" w:hAnsiTheme="majorHAnsi" w:cstheme="majorHAnsi"/>
          <w:spacing w:val="-13"/>
        </w:rPr>
        <w:t xml:space="preserve"> </w:t>
      </w:r>
      <w:r w:rsidRPr="00061031">
        <w:rPr>
          <w:rFonts w:asciiTheme="majorHAnsi" w:hAnsiTheme="majorHAnsi" w:cstheme="majorHAnsi"/>
        </w:rPr>
        <w:t>team</w:t>
      </w:r>
    </w:p>
    <w:p w14:paraId="1FE43525" w14:textId="461223F1" w:rsidR="006B3B98" w:rsidRPr="00061031" w:rsidRDefault="006B3B98"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Must demonstrate ability to communicate both orally and in writing with individuals and groups at all levels, to juggle multiple tasks, to meet deadlines, and to maintain quality standards in work produced</w:t>
      </w:r>
    </w:p>
    <w:p w14:paraId="10D7895C" w14:textId="40F9A0C1" w:rsidR="006B3B98" w:rsidRPr="00061031" w:rsidRDefault="006B3B98" w:rsidP="000635B0">
      <w:pPr>
        <w:pStyle w:val="BodyText"/>
        <w:numPr>
          <w:ilvl w:val="0"/>
          <w:numId w:val="4"/>
        </w:numPr>
        <w:spacing w:before="100"/>
        <w:ind w:right="446"/>
        <w:rPr>
          <w:rFonts w:asciiTheme="majorHAnsi" w:hAnsiTheme="majorHAnsi" w:cstheme="majorHAnsi"/>
          <w:b/>
        </w:rPr>
      </w:pPr>
      <w:r w:rsidRPr="00061031">
        <w:rPr>
          <w:rFonts w:asciiTheme="majorHAnsi" w:hAnsiTheme="majorHAnsi" w:cstheme="majorHAnsi"/>
        </w:rPr>
        <w:t>Successful candidates will have demonstrated interest and commitment to public health and/or disability issues, experience working with people in need including elders, be detail</w:t>
      </w:r>
      <w:r w:rsidRPr="00061031">
        <w:rPr>
          <w:rFonts w:asciiTheme="majorHAnsi" w:hAnsiTheme="majorHAnsi" w:cstheme="majorHAnsi"/>
          <w:w w:val="33"/>
        </w:rPr>
        <w:t>-­‐</w:t>
      </w:r>
      <w:r w:rsidRPr="00061031">
        <w:rPr>
          <w:rFonts w:asciiTheme="majorHAnsi" w:hAnsiTheme="majorHAnsi" w:cstheme="majorHAnsi"/>
        </w:rPr>
        <w:t>oriented, have critical thinking skills, and be comfortable in a public policy and client advocacy environment</w:t>
      </w:r>
    </w:p>
    <w:p w14:paraId="37BD5BC0" w14:textId="77777777" w:rsidR="005649B0" w:rsidRPr="00061031" w:rsidRDefault="005649B0" w:rsidP="005649B0">
      <w:pPr>
        <w:pStyle w:val="BodyText"/>
        <w:ind w:left="837" w:right="649"/>
        <w:rPr>
          <w:rFonts w:asciiTheme="majorHAnsi" w:hAnsiTheme="majorHAnsi" w:cstheme="majorHAnsi"/>
        </w:rPr>
      </w:pPr>
    </w:p>
    <w:p w14:paraId="7675999B" w14:textId="4398DB8A" w:rsidR="006B3B98" w:rsidRPr="00061031" w:rsidRDefault="006B3B98" w:rsidP="006B3B98">
      <w:pPr>
        <w:pStyle w:val="BodyText"/>
        <w:numPr>
          <w:ilvl w:val="0"/>
          <w:numId w:val="4"/>
        </w:numPr>
        <w:ind w:right="649"/>
        <w:rPr>
          <w:rFonts w:asciiTheme="majorHAnsi" w:hAnsiTheme="majorHAnsi" w:cstheme="majorHAnsi"/>
        </w:rPr>
      </w:pPr>
      <w:r w:rsidRPr="00061031">
        <w:rPr>
          <w:rFonts w:asciiTheme="majorHAnsi" w:hAnsiTheme="majorHAnsi" w:cstheme="majorHAnsi"/>
        </w:rPr>
        <w:t>Demonstrated competency in MS Word, Excel, and PowerPoint. Capacity to adopt MS Project. Familiarity with website updating and publishing and social media preferred</w:t>
      </w:r>
    </w:p>
    <w:p w14:paraId="1892CCBE" w14:textId="5A2B054A" w:rsidR="000635B0" w:rsidRPr="00061031" w:rsidRDefault="006B3B98" w:rsidP="006B3B98">
      <w:pPr>
        <w:pStyle w:val="BodyText"/>
        <w:numPr>
          <w:ilvl w:val="0"/>
          <w:numId w:val="4"/>
        </w:numPr>
        <w:spacing w:before="100"/>
        <w:ind w:right="446"/>
        <w:rPr>
          <w:rFonts w:asciiTheme="majorHAnsi" w:hAnsiTheme="majorHAnsi" w:cstheme="majorHAnsi"/>
        </w:rPr>
      </w:pPr>
      <w:r w:rsidRPr="00061031">
        <w:rPr>
          <w:rFonts w:asciiTheme="majorHAnsi" w:hAnsiTheme="majorHAnsi" w:cstheme="majorHAnsi"/>
        </w:rPr>
        <w:t>Three or more years related experience</w:t>
      </w:r>
    </w:p>
    <w:p w14:paraId="52C54B32" w14:textId="3F76BEA6" w:rsidR="006B3B98" w:rsidRPr="00061031" w:rsidRDefault="006B3B98" w:rsidP="006B3B98">
      <w:pPr>
        <w:pStyle w:val="BodyText"/>
        <w:numPr>
          <w:ilvl w:val="0"/>
          <w:numId w:val="4"/>
        </w:numPr>
        <w:spacing w:before="100"/>
        <w:ind w:right="446"/>
        <w:rPr>
          <w:rFonts w:asciiTheme="majorHAnsi" w:hAnsiTheme="majorHAnsi" w:cstheme="majorHAnsi"/>
        </w:rPr>
      </w:pPr>
      <w:r w:rsidRPr="00061031">
        <w:rPr>
          <w:rFonts w:asciiTheme="majorHAnsi" w:hAnsiTheme="majorHAnsi" w:cstheme="majorHAnsi"/>
        </w:rPr>
        <w:t xml:space="preserve">BA/BS degree in liberal arts, psychology, </w:t>
      </w:r>
      <w:r w:rsidR="007653FE" w:rsidRPr="00061031">
        <w:rPr>
          <w:rFonts w:asciiTheme="majorHAnsi" w:hAnsiTheme="majorHAnsi" w:cstheme="majorHAnsi"/>
        </w:rPr>
        <w:t xml:space="preserve">public health, </w:t>
      </w:r>
      <w:r w:rsidRPr="00061031">
        <w:rPr>
          <w:rFonts w:asciiTheme="majorHAnsi" w:hAnsiTheme="majorHAnsi" w:cstheme="majorHAnsi"/>
        </w:rPr>
        <w:t xml:space="preserve">public policy, </w:t>
      </w:r>
      <w:r w:rsidR="007653FE" w:rsidRPr="00061031">
        <w:rPr>
          <w:rFonts w:asciiTheme="majorHAnsi" w:hAnsiTheme="majorHAnsi" w:cstheme="majorHAnsi"/>
        </w:rPr>
        <w:t xml:space="preserve">social work </w:t>
      </w:r>
      <w:r w:rsidRPr="00061031">
        <w:rPr>
          <w:rFonts w:asciiTheme="majorHAnsi" w:hAnsiTheme="majorHAnsi" w:cstheme="majorHAnsi"/>
        </w:rPr>
        <w:t xml:space="preserve">or related field. Master’s degree </w:t>
      </w:r>
      <w:r w:rsidR="007B41B1" w:rsidRPr="00061031">
        <w:rPr>
          <w:rFonts w:asciiTheme="majorHAnsi" w:hAnsiTheme="majorHAnsi" w:cstheme="majorHAnsi"/>
        </w:rPr>
        <w:t xml:space="preserve">in </w:t>
      </w:r>
      <w:r w:rsidR="007653FE" w:rsidRPr="00061031">
        <w:rPr>
          <w:rFonts w:asciiTheme="majorHAnsi" w:hAnsiTheme="majorHAnsi" w:cstheme="majorHAnsi"/>
        </w:rPr>
        <w:t xml:space="preserve">these fields </w:t>
      </w:r>
      <w:r w:rsidR="007B41B1" w:rsidRPr="00061031">
        <w:rPr>
          <w:rFonts w:asciiTheme="majorHAnsi" w:hAnsiTheme="majorHAnsi" w:cstheme="majorHAnsi"/>
        </w:rPr>
        <w:t>preferred</w:t>
      </w:r>
    </w:p>
    <w:p w14:paraId="75E2A383" w14:textId="77777777" w:rsidR="000635B0" w:rsidRPr="00061031" w:rsidRDefault="000635B0" w:rsidP="00CA210C">
      <w:pPr>
        <w:pStyle w:val="BodyText"/>
        <w:spacing w:before="100"/>
        <w:ind w:left="117" w:right="446"/>
        <w:rPr>
          <w:rFonts w:asciiTheme="majorHAnsi" w:hAnsiTheme="majorHAnsi" w:cstheme="majorHAnsi"/>
          <w:b/>
        </w:rPr>
      </w:pPr>
    </w:p>
    <w:p w14:paraId="12A7DD71" w14:textId="77777777" w:rsidR="00CA210C" w:rsidRPr="00061031" w:rsidRDefault="00CA210C" w:rsidP="00CA210C">
      <w:pPr>
        <w:pStyle w:val="BodyText"/>
        <w:spacing w:before="1"/>
        <w:ind w:left="117" w:right="735"/>
        <w:rPr>
          <w:rFonts w:asciiTheme="majorHAnsi" w:hAnsiTheme="majorHAnsi" w:cstheme="majorHAnsi"/>
        </w:rPr>
      </w:pPr>
      <w:r w:rsidRPr="00061031">
        <w:rPr>
          <w:rFonts w:asciiTheme="majorHAnsi" w:hAnsiTheme="majorHAnsi" w:cstheme="majorHAnsi"/>
          <w:b/>
        </w:rPr>
        <w:t xml:space="preserve">Compensation: </w:t>
      </w:r>
      <w:r w:rsidRPr="00061031">
        <w:rPr>
          <w:rFonts w:asciiTheme="majorHAnsi" w:hAnsiTheme="majorHAnsi" w:cstheme="majorHAnsi"/>
        </w:rPr>
        <w:t>Salary commensurate with experience and benefits include professional development, health insurance and standard leave provisions.</w:t>
      </w:r>
    </w:p>
    <w:p w14:paraId="4CE6ED79" w14:textId="77777777" w:rsidR="00CA210C" w:rsidRPr="00061031" w:rsidRDefault="00CA210C" w:rsidP="00CA210C">
      <w:pPr>
        <w:pStyle w:val="BodyText"/>
        <w:ind w:left="0"/>
        <w:rPr>
          <w:rFonts w:asciiTheme="majorHAnsi" w:hAnsiTheme="majorHAnsi" w:cstheme="majorHAnsi"/>
        </w:rPr>
      </w:pPr>
    </w:p>
    <w:p w14:paraId="08B67283" w14:textId="41D525B7" w:rsidR="008531CA" w:rsidRPr="00061031" w:rsidRDefault="00CA210C" w:rsidP="00061031">
      <w:pPr>
        <w:ind w:left="117"/>
        <w:rPr>
          <w:rFonts w:asciiTheme="majorHAnsi" w:hAnsiTheme="majorHAnsi" w:cstheme="majorHAnsi"/>
          <w:sz w:val="24"/>
          <w:szCs w:val="24"/>
        </w:rPr>
      </w:pPr>
      <w:r w:rsidRPr="00061031">
        <w:rPr>
          <w:rFonts w:asciiTheme="majorHAnsi" w:hAnsiTheme="majorHAnsi" w:cstheme="majorHAnsi"/>
          <w:b/>
          <w:sz w:val="24"/>
          <w:szCs w:val="24"/>
        </w:rPr>
        <w:t xml:space="preserve">Applications: </w:t>
      </w:r>
      <w:r w:rsidRPr="00061031">
        <w:rPr>
          <w:rFonts w:asciiTheme="majorHAnsi" w:hAnsiTheme="majorHAnsi" w:cstheme="majorHAnsi"/>
          <w:sz w:val="24"/>
          <w:szCs w:val="24"/>
        </w:rPr>
        <w:t xml:space="preserve">Applicants may submit resumes and writing samples to MAMH by </w:t>
      </w:r>
      <w:r w:rsidR="006B3B98" w:rsidRPr="00061031">
        <w:rPr>
          <w:rFonts w:asciiTheme="majorHAnsi" w:hAnsiTheme="majorHAnsi" w:cstheme="majorHAnsi"/>
          <w:sz w:val="24"/>
          <w:szCs w:val="24"/>
        </w:rPr>
        <w:t xml:space="preserve">email at </w:t>
      </w:r>
      <w:r w:rsidRPr="00061031">
        <w:rPr>
          <w:rFonts w:asciiTheme="majorHAnsi" w:hAnsiTheme="majorHAnsi" w:cstheme="majorHAnsi"/>
          <w:sz w:val="24"/>
          <w:szCs w:val="24"/>
        </w:rPr>
        <w:t xml:space="preserve">email at: </w:t>
      </w:r>
      <w:hyperlink r:id="rId8" w:history="1">
        <w:r w:rsidR="00622BC5" w:rsidRPr="00061031">
          <w:rPr>
            <w:rStyle w:val="Hyperlink"/>
            <w:rFonts w:asciiTheme="majorHAnsi" w:hAnsiTheme="majorHAnsi" w:cstheme="majorHAnsi"/>
            <w:color w:val="auto"/>
            <w:sz w:val="24"/>
            <w:szCs w:val="24"/>
            <w:u w:color="0000FF"/>
          </w:rPr>
          <w:t>louisepovall@mamh.org</w:t>
        </w:r>
        <w:r w:rsidR="00622BC5" w:rsidRPr="00061031">
          <w:rPr>
            <w:rStyle w:val="Hyperlink"/>
            <w:rFonts w:asciiTheme="majorHAnsi" w:hAnsiTheme="majorHAnsi" w:cstheme="majorHAnsi"/>
            <w:color w:val="auto"/>
            <w:sz w:val="24"/>
            <w:szCs w:val="24"/>
          </w:rPr>
          <w:t>.</w:t>
        </w:r>
      </w:hyperlink>
      <w:r w:rsidRPr="00061031">
        <w:rPr>
          <w:rFonts w:asciiTheme="majorHAnsi" w:hAnsiTheme="majorHAnsi" w:cstheme="majorHAnsi"/>
          <w:sz w:val="24"/>
          <w:szCs w:val="24"/>
        </w:rPr>
        <w:t xml:space="preserve"> Applications are due on or before </w:t>
      </w:r>
      <w:r w:rsidR="005649B0" w:rsidRPr="00061031">
        <w:rPr>
          <w:rFonts w:asciiTheme="majorHAnsi" w:hAnsiTheme="majorHAnsi" w:cstheme="majorHAnsi"/>
          <w:sz w:val="24"/>
          <w:szCs w:val="24"/>
        </w:rPr>
        <w:t>August 1</w:t>
      </w:r>
      <w:r w:rsidR="00061031" w:rsidRPr="00061031">
        <w:rPr>
          <w:rFonts w:asciiTheme="majorHAnsi" w:hAnsiTheme="majorHAnsi" w:cstheme="majorHAnsi"/>
          <w:sz w:val="24"/>
          <w:szCs w:val="24"/>
        </w:rPr>
        <w:t>5</w:t>
      </w:r>
      <w:r w:rsidR="005649B0" w:rsidRPr="00061031">
        <w:rPr>
          <w:rFonts w:asciiTheme="majorHAnsi" w:hAnsiTheme="majorHAnsi" w:cstheme="majorHAnsi"/>
          <w:sz w:val="24"/>
          <w:szCs w:val="24"/>
        </w:rPr>
        <w:t>,</w:t>
      </w:r>
      <w:r w:rsidR="006B3B98" w:rsidRPr="00061031">
        <w:rPr>
          <w:rFonts w:asciiTheme="majorHAnsi" w:hAnsiTheme="majorHAnsi" w:cstheme="majorHAnsi"/>
          <w:sz w:val="24"/>
          <w:szCs w:val="24"/>
        </w:rPr>
        <w:t xml:space="preserve"> 2018</w:t>
      </w:r>
      <w:r w:rsidR="00061031" w:rsidRPr="00061031">
        <w:rPr>
          <w:rFonts w:asciiTheme="majorHAnsi" w:hAnsiTheme="majorHAnsi" w:cstheme="majorHAnsi"/>
          <w:sz w:val="24"/>
          <w:szCs w:val="24"/>
        </w:rPr>
        <w:t>.</w:t>
      </w:r>
    </w:p>
    <w:sectPr w:rsidR="008531CA" w:rsidRPr="00061031" w:rsidSect="00B631A6">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7DCAC" w14:textId="77777777" w:rsidR="00D27425" w:rsidRDefault="00D27425" w:rsidP="00622BC5">
      <w:pPr>
        <w:spacing w:after="0" w:line="240" w:lineRule="auto"/>
      </w:pPr>
      <w:r>
        <w:separator/>
      </w:r>
    </w:p>
  </w:endnote>
  <w:endnote w:type="continuationSeparator" w:id="0">
    <w:p w14:paraId="3E94ADDC" w14:textId="77777777" w:rsidR="00D27425" w:rsidRDefault="00D27425" w:rsidP="0062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6309"/>
      <w:docPartObj>
        <w:docPartGallery w:val="Page Numbers (Bottom of Page)"/>
        <w:docPartUnique/>
      </w:docPartObj>
    </w:sdtPr>
    <w:sdtEndPr>
      <w:rPr>
        <w:noProof/>
      </w:rPr>
    </w:sdtEndPr>
    <w:sdtContent>
      <w:p w14:paraId="02644762" w14:textId="77777777" w:rsidR="007B41B1" w:rsidRDefault="007B41B1">
        <w:pPr>
          <w:pStyle w:val="Footer"/>
          <w:jc w:val="right"/>
        </w:pPr>
        <w:r>
          <w:fldChar w:fldCharType="begin"/>
        </w:r>
        <w:r>
          <w:instrText xml:space="preserve"> PAGE   \* MERGEFORMAT </w:instrText>
        </w:r>
        <w:r>
          <w:fldChar w:fldCharType="separate"/>
        </w:r>
        <w:r w:rsidR="00061031">
          <w:rPr>
            <w:noProof/>
          </w:rPr>
          <w:t>3</w:t>
        </w:r>
        <w:r>
          <w:rPr>
            <w:noProof/>
          </w:rPr>
          <w:fldChar w:fldCharType="end"/>
        </w:r>
      </w:p>
    </w:sdtContent>
  </w:sdt>
  <w:p w14:paraId="5C133A37" w14:textId="77777777" w:rsidR="007B41B1" w:rsidRDefault="007B41B1">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2D785" w14:textId="77777777" w:rsidR="00D27425" w:rsidRDefault="00D27425" w:rsidP="00622BC5">
      <w:pPr>
        <w:spacing w:after="0" w:line="240" w:lineRule="auto"/>
      </w:pPr>
      <w:r>
        <w:separator/>
      </w:r>
    </w:p>
  </w:footnote>
  <w:footnote w:type="continuationSeparator" w:id="0">
    <w:p w14:paraId="1E4FCDD1" w14:textId="77777777" w:rsidR="00D27425" w:rsidRDefault="00D27425" w:rsidP="00622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B0EB" w14:textId="77777777" w:rsidR="007B41B1" w:rsidRDefault="00D27425">
    <w:pPr>
      <w:pStyle w:val="BodyText"/>
      <w:spacing w:line="14" w:lineRule="auto"/>
      <w:ind w:left="0"/>
      <w:rPr>
        <w:sz w:val="20"/>
      </w:rPr>
    </w:pPr>
    <w:r>
      <w:pict w14:anchorId="22C5FB23">
        <v:shapetype id="_x0000_t202" coordsize="21600,21600" o:spt="202" path="m,l,21600r21600,l21600,xe">
          <v:stroke joinstyle="miter"/>
          <v:path gradientshapeok="t" o:connecttype="rect"/>
        </v:shapetype>
        <v:shape id="_x0000_s2049" type="#_x0000_t202" style="position:absolute;margin-left:70.9pt;margin-top:35.8pt;width:415.05pt;height:16.1pt;z-index:-251658752;mso-position-horizontal-relative:page;mso-position-vertical-relative:page" filled="f" stroked="f">
          <v:textbox inset="0,0,0,0">
            <w:txbxContent>
              <w:p w14:paraId="20403F3D" w14:textId="77777777" w:rsidR="007B41B1" w:rsidRDefault="007B41B1">
                <w:pPr>
                  <w:spacing w:before="20"/>
                  <w:ind w:left="20"/>
                  <w:rPr>
                    <w:b/>
                    <w:sz w:val="24"/>
                  </w:rPr>
                </w:pPr>
                <w:r>
                  <w:rPr>
                    <w:b/>
                    <w:color w:val="548DD4"/>
                    <w:sz w:val="24"/>
                  </w:rPr>
                  <w:t>Massachusetts Association for Mental Health: Professional Position Posting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17EA"/>
    <w:multiLevelType w:val="hybridMultilevel"/>
    <w:tmpl w:val="276A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C79AB"/>
    <w:multiLevelType w:val="hybridMultilevel"/>
    <w:tmpl w:val="CA00E4D2"/>
    <w:lvl w:ilvl="0" w:tplc="C78844F8">
      <w:start w:val="1"/>
      <w:numFmt w:val="decimal"/>
      <w:lvlText w:val="%1."/>
      <w:lvlJc w:val="left"/>
      <w:pPr>
        <w:ind w:left="567" w:hanging="270"/>
        <w:jc w:val="left"/>
      </w:pPr>
      <w:rPr>
        <w:rFonts w:ascii="Cambria" w:eastAsia="Cambria" w:hAnsi="Cambria" w:cs="Cambria" w:hint="default"/>
        <w:spacing w:val="-18"/>
        <w:w w:val="100"/>
        <w:sz w:val="24"/>
        <w:szCs w:val="24"/>
      </w:rPr>
    </w:lvl>
    <w:lvl w:ilvl="1" w:tplc="37DC7CC2">
      <w:numFmt w:val="bullet"/>
      <w:lvlText w:val="•"/>
      <w:lvlJc w:val="left"/>
      <w:pPr>
        <w:ind w:left="1498" w:hanging="270"/>
      </w:pPr>
      <w:rPr>
        <w:rFonts w:hint="default"/>
      </w:rPr>
    </w:lvl>
    <w:lvl w:ilvl="2" w:tplc="AF86321A">
      <w:numFmt w:val="bullet"/>
      <w:lvlText w:val="•"/>
      <w:lvlJc w:val="left"/>
      <w:pPr>
        <w:ind w:left="2436" w:hanging="270"/>
      </w:pPr>
      <w:rPr>
        <w:rFonts w:hint="default"/>
      </w:rPr>
    </w:lvl>
    <w:lvl w:ilvl="3" w:tplc="81589778">
      <w:numFmt w:val="bullet"/>
      <w:lvlText w:val="•"/>
      <w:lvlJc w:val="left"/>
      <w:pPr>
        <w:ind w:left="3374" w:hanging="270"/>
      </w:pPr>
      <w:rPr>
        <w:rFonts w:hint="default"/>
      </w:rPr>
    </w:lvl>
    <w:lvl w:ilvl="4" w:tplc="5EDCA76A">
      <w:numFmt w:val="bullet"/>
      <w:lvlText w:val="•"/>
      <w:lvlJc w:val="left"/>
      <w:pPr>
        <w:ind w:left="4312" w:hanging="270"/>
      </w:pPr>
      <w:rPr>
        <w:rFonts w:hint="default"/>
      </w:rPr>
    </w:lvl>
    <w:lvl w:ilvl="5" w:tplc="28CEEE6E">
      <w:numFmt w:val="bullet"/>
      <w:lvlText w:val="•"/>
      <w:lvlJc w:val="left"/>
      <w:pPr>
        <w:ind w:left="5250" w:hanging="270"/>
      </w:pPr>
      <w:rPr>
        <w:rFonts w:hint="default"/>
      </w:rPr>
    </w:lvl>
    <w:lvl w:ilvl="6" w:tplc="A1D4B2EA">
      <w:numFmt w:val="bullet"/>
      <w:lvlText w:val="•"/>
      <w:lvlJc w:val="left"/>
      <w:pPr>
        <w:ind w:left="6188" w:hanging="270"/>
      </w:pPr>
      <w:rPr>
        <w:rFonts w:hint="default"/>
      </w:rPr>
    </w:lvl>
    <w:lvl w:ilvl="7" w:tplc="550065BA">
      <w:numFmt w:val="bullet"/>
      <w:lvlText w:val="•"/>
      <w:lvlJc w:val="left"/>
      <w:pPr>
        <w:ind w:left="7126" w:hanging="270"/>
      </w:pPr>
      <w:rPr>
        <w:rFonts w:hint="default"/>
      </w:rPr>
    </w:lvl>
    <w:lvl w:ilvl="8" w:tplc="3188B472">
      <w:numFmt w:val="bullet"/>
      <w:lvlText w:val="•"/>
      <w:lvlJc w:val="left"/>
      <w:pPr>
        <w:ind w:left="8064" w:hanging="270"/>
      </w:pPr>
      <w:rPr>
        <w:rFonts w:hint="default"/>
      </w:rPr>
    </w:lvl>
  </w:abstractNum>
  <w:abstractNum w:abstractNumId="2">
    <w:nsid w:val="63DF3E00"/>
    <w:multiLevelType w:val="hybridMultilevel"/>
    <w:tmpl w:val="CF9AD9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5098F"/>
    <w:multiLevelType w:val="hybridMultilevel"/>
    <w:tmpl w:val="44527D6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79"/>
    <w:rsid w:val="00061031"/>
    <w:rsid w:val="000635B0"/>
    <w:rsid w:val="001529DB"/>
    <w:rsid w:val="0015688F"/>
    <w:rsid w:val="004B6008"/>
    <w:rsid w:val="005649B0"/>
    <w:rsid w:val="00594D41"/>
    <w:rsid w:val="00622BC5"/>
    <w:rsid w:val="00634829"/>
    <w:rsid w:val="00657B25"/>
    <w:rsid w:val="006B3B98"/>
    <w:rsid w:val="006B7668"/>
    <w:rsid w:val="00700479"/>
    <w:rsid w:val="007653FE"/>
    <w:rsid w:val="007B41B1"/>
    <w:rsid w:val="007D0F03"/>
    <w:rsid w:val="007F5B37"/>
    <w:rsid w:val="008531CA"/>
    <w:rsid w:val="008A2B61"/>
    <w:rsid w:val="008C0F52"/>
    <w:rsid w:val="00AB09FE"/>
    <w:rsid w:val="00AC4763"/>
    <w:rsid w:val="00B631A6"/>
    <w:rsid w:val="00B76E1B"/>
    <w:rsid w:val="00BD483D"/>
    <w:rsid w:val="00CA210C"/>
    <w:rsid w:val="00D109C4"/>
    <w:rsid w:val="00D2167A"/>
    <w:rsid w:val="00D27425"/>
    <w:rsid w:val="00D710AD"/>
    <w:rsid w:val="00E41EE3"/>
    <w:rsid w:val="00E50F5D"/>
    <w:rsid w:val="00F37E95"/>
    <w:rsid w:val="00F47A0B"/>
    <w:rsid w:val="00FE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9B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C4763"/>
    <w:pPr>
      <w:widowControl w:val="0"/>
      <w:autoSpaceDE w:val="0"/>
      <w:autoSpaceDN w:val="0"/>
      <w:spacing w:before="20" w:after="0" w:line="240" w:lineRule="auto"/>
      <w:ind w:left="20"/>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4763"/>
    <w:rPr>
      <w:rFonts w:ascii="Cambria" w:eastAsia="Cambria" w:hAnsi="Cambria" w:cs="Cambria"/>
      <w:b/>
      <w:bCs/>
      <w:sz w:val="24"/>
      <w:szCs w:val="24"/>
    </w:rPr>
  </w:style>
  <w:style w:type="paragraph" w:styleId="BodyText">
    <w:name w:val="Body Text"/>
    <w:basedOn w:val="Normal"/>
    <w:link w:val="BodyTextChar"/>
    <w:uiPriority w:val="1"/>
    <w:qFormat/>
    <w:rsid w:val="00AC4763"/>
    <w:pPr>
      <w:widowControl w:val="0"/>
      <w:autoSpaceDE w:val="0"/>
      <w:autoSpaceDN w:val="0"/>
      <w:spacing w:after="0" w:line="240" w:lineRule="auto"/>
      <w:ind w:left="567"/>
    </w:pPr>
    <w:rPr>
      <w:rFonts w:ascii="Cambria" w:eastAsia="Cambria" w:hAnsi="Cambria" w:cs="Cambria"/>
      <w:sz w:val="24"/>
      <w:szCs w:val="24"/>
    </w:rPr>
  </w:style>
  <w:style w:type="character" w:customStyle="1" w:styleId="BodyTextChar">
    <w:name w:val="Body Text Char"/>
    <w:basedOn w:val="DefaultParagraphFont"/>
    <w:link w:val="BodyText"/>
    <w:uiPriority w:val="1"/>
    <w:rsid w:val="00AC4763"/>
    <w:rPr>
      <w:rFonts w:ascii="Cambria" w:eastAsia="Cambria" w:hAnsi="Cambria" w:cs="Cambria"/>
      <w:sz w:val="24"/>
      <w:szCs w:val="24"/>
    </w:rPr>
  </w:style>
  <w:style w:type="paragraph" w:styleId="ListParagraph">
    <w:name w:val="List Paragraph"/>
    <w:basedOn w:val="Normal"/>
    <w:uiPriority w:val="1"/>
    <w:qFormat/>
    <w:rsid w:val="00CA210C"/>
    <w:pPr>
      <w:widowControl w:val="0"/>
      <w:autoSpaceDE w:val="0"/>
      <w:autoSpaceDN w:val="0"/>
      <w:spacing w:after="0" w:line="240" w:lineRule="auto"/>
      <w:ind w:left="567"/>
    </w:pPr>
    <w:rPr>
      <w:rFonts w:ascii="Cambria" w:eastAsia="Cambria" w:hAnsi="Cambria" w:cs="Cambria"/>
    </w:rPr>
  </w:style>
  <w:style w:type="character" w:styleId="Hyperlink">
    <w:name w:val="Hyperlink"/>
    <w:basedOn w:val="DefaultParagraphFont"/>
    <w:uiPriority w:val="99"/>
    <w:unhideWhenUsed/>
    <w:rsid w:val="006B3B98"/>
    <w:rPr>
      <w:color w:val="0563C1" w:themeColor="hyperlink"/>
      <w:u w:val="single"/>
    </w:rPr>
  </w:style>
  <w:style w:type="paragraph" w:styleId="Header">
    <w:name w:val="header"/>
    <w:basedOn w:val="Normal"/>
    <w:link w:val="HeaderChar"/>
    <w:uiPriority w:val="99"/>
    <w:unhideWhenUsed/>
    <w:rsid w:val="00622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C5"/>
  </w:style>
  <w:style w:type="paragraph" w:styleId="Footer">
    <w:name w:val="footer"/>
    <w:basedOn w:val="Normal"/>
    <w:link w:val="FooterChar"/>
    <w:uiPriority w:val="99"/>
    <w:unhideWhenUsed/>
    <w:rsid w:val="00622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C5"/>
  </w:style>
  <w:style w:type="paragraph" w:styleId="BalloonText">
    <w:name w:val="Balloon Text"/>
    <w:basedOn w:val="Normal"/>
    <w:link w:val="BalloonTextChar"/>
    <w:uiPriority w:val="99"/>
    <w:semiHidden/>
    <w:unhideWhenUsed/>
    <w:rsid w:val="00FE7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C4763"/>
    <w:pPr>
      <w:widowControl w:val="0"/>
      <w:autoSpaceDE w:val="0"/>
      <w:autoSpaceDN w:val="0"/>
      <w:spacing w:before="20" w:after="0" w:line="240" w:lineRule="auto"/>
      <w:ind w:left="20"/>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4763"/>
    <w:rPr>
      <w:rFonts w:ascii="Cambria" w:eastAsia="Cambria" w:hAnsi="Cambria" w:cs="Cambria"/>
      <w:b/>
      <w:bCs/>
      <w:sz w:val="24"/>
      <w:szCs w:val="24"/>
    </w:rPr>
  </w:style>
  <w:style w:type="paragraph" w:styleId="BodyText">
    <w:name w:val="Body Text"/>
    <w:basedOn w:val="Normal"/>
    <w:link w:val="BodyTextChar"/>
    <w:uiPriority w:val="1"/>
    <w:qFormat/>
    <w:rsid w:val="00AC4763"/>
    <w:pPr>
      <w:widowControl w:val="0"/>
      <w:autoSpaceDE w:val="0"/>
      <w:autoSpaceDN w:val="0"/>
      <w:spacing w:after="0" w:line="240" w:lineRule="auto"/>
      <w:ind w:left="567"/>
    </w:pPr>
    <w:rPr>
      <w:rFonts w:ascii="Cambria" w:eastAsia="Cambria" w:hAnsi="Cambria" w:cs="Cambria"/>
      <w:sz w:val="24"/>
      <w:szCs w:val="24"/>
    </w:rPr>
  </w:style>
  <w:style w:type="character" w:customStyle="1" w:styleId="BodyTextChar">
    <w:name w:val="Body Text Char"/>
    <w:basedOn w:val="DefaultParagraphFont"/>
    <w:link w:val="BodyText"/>
    <w:uiPriority w:val="1"/>
    <w:rsid w:val="00AC4763"/>
    <w:rPr>
      <w:rFonts w:ascii="Cambria" w:eastAsia="Cambria" w:hAnsi="Cambria" w:cs="Cambria"/>
      <w:sz w:val="24"/>
      <w:szCs w:val="24"/>
    </w:rPr>
  </w:style>
  <w:style w:type="paragraph" w:styleId="ListParagraph">
    <w:name w:val="List Paragraph"/>
    <w:basedOn w:val="Normal"/>
    <w:uiPriority w:val="1"/>
    <w:qFormat/>
    <w:rsid w:val="00CA210C"/>
    <w:pPr>
      <w:widowControl w:val="0"/>
      <w:autoSpaceDE w:val="0"/>
      <w:autoSpaceDN w:val="0"/>
      <w:spacing w:after="0" w:line="240" w:lineRule="auto"/>
      <w:ind w:left="567"/>
    </w:pPr>
    <w:rPr>
      <w:rFonts w:ascii="Cambria" w:eastAsia="Cambria" w:hAnsi="Cambria" w:cs="Cambria"/>
    </w:rPr>
  </w:style>
  <w:style w:type="character" w:styleId="Hyperlink">
    <w:name w:val="Hyperlink"/>
    <w:basedOn w:val="DefaultParagraphFont"/>
    <w:uiPriority w:val="99"/>
    <w:unhideWhenUsed/>
    <w:rsid w:val="006B3B98"/>
    <w:rPr>
      <w:color w:val="0563C1" w:themeColor="hyperlink"/>
      <w:u w:val="single"/>
    </w:rPr>
  </w:style>
  <w:style w:type="paragraph" w:styleId="Header">
    <w:name w:val="header"/>
    <w:basedOn w:val="Normal"/>
    <w:link w:val="HeaderChar"/>
    <w:uiPriority w:val="99"/>
    <w:unhideWhenUsed/>
    <w:rsid w:val="00622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C5"/>
  </w:style>
  <w:style w:type="paragraph" w:styleId="Footer">
    <w:name w:val="footer"/>
    <w:basedOn w:val="Normal"/>
    <w:link w:val="FooterChar"/>
    <w:uiPriority w:val="99"/>
    <w:unhideWhenUsed/>
    <w:rsid w:val="00622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C5"/>
  </w:style>
  <w:style w:type="paragraph" w:styleId="BalloonText">
    <w:name w:val="Balloon Text"/>
    <w:basedOn w:val="Normal"/>
    <w:link w:val="BalloonTextChar"/>
    <w:uiPriority w:val="99"/>
    <w:semiHidden/>
    <w:unhideWhenUsed/>
    <w:rsid w:val="00FE7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povall@mam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Povall</dc:creator>
  <cp:lastModifiedBy>Jessica Larochelle</cp:lastModifiedBy>
  <cp:revision>2</cp:revision>
  <cp:lastPrinted>2018-07-12T21:07:00Z</cp:lastPrinted>
  <dcterms:created xsi:type="dcterms:W3CDTF">2018-07-31T14:23:00Z</dcterms:created>
  <dcterms:modified xsi:type="dcterms:W3CDTF">2018-07-31T14:23:00Z</dcterms:modified>
</cp:coreProperties>
</file>